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1C28" w:rsidRDefault="006C1C28" w:rsidP="0079720A">
      <w:pPr>
        <w:tabs>
          <w:tab w:val="left" w:pos="7260"/>
        </w:tabs>
        <w:jc w:val="center"/>
      </w:pPr>
    </w:p>
    <w:p w:rsidR="0079720A" w:rsidRPr="0079720A" w:rsidRDefault="0079720A" w:rsidP="0079720A">
      <w:pPr>
        <w:pStyle w:val="1"/>
        <w:shd w:val="clear" w:color="auto" w:fill="FFFFFF"/>
        <w:spacing w:after="210"/>
        <w:jc w:val="center"/>
        <w:rPr>
          <w:sz w:val="32"/>
          <w:szCs w:val="28"/>
        </w:rPr>
      </w:pPr>
      <w:r w:rsidRPr="0079720A">
        <w:rPr>
          <w:color w:val="202020"/>
          <w:sz w:val="32"/>
        </w:rPr>
        <w:t>Инвестиционные площадки</w:t>
      </w:r>
    </w:p>
    <w:p w:rsidR="00423CB5" w:rsidRDefault="001B3103" w:rsidP="00C147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3CB5">
        <w:rPr>
          <w:rFonts w:ascii="Times New Roman" w:hAnsi="Times New Roman" w:cs="Times New Roman"/>
          <w:sz w:val="28"/>
          <w:szCs w:val="28"/>
        </w:rPr>
        <w:t>Трехэтажное нежилое здание до 1917 года постройки, ранее используемое под водонапорную башню. Предлагается для размещения объектов торговли.</w:t>
      </w:r>
    </w:p>
    <w:p w:rsidR="00E557A3" w:rsidRDefault="00423CB5" w:rsidP="00C147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площадка расположена в черте населенного пункта – г. Чердынь, по ул. Юргановская, д.92</w:t>
      </w:r>
      <w:r w:rsidR="00E557A3">
        <w:rPr>
          <w:rFonts w:ascii="Times New Roman" w:hAnsi="Times New Roman" w:cs="Times New Roman"/>
          <w:sz w:val="28"/>
          <w:szCs w:val="28"/>
        </w:rPr>
        <w:t>.</w:t>
      </w:r>
    </w:p>
    <w:p w:rsidR="00E557A3" w:rsidRPr="00E557A3" w:rsidRDefault="00E557A3" w:rsidP="00C1475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A3">
        <w:rPr>
          <w:rFonts w:ascii="Times New Roman" w:hAnsi="Times New Roman" w:cs="Times New Roman"/>
          <w:b/>
          <w:sz w:val="28"/>
          <w:szCs w:val="28"/>
        </w:rPr>
        <w:t>Основные сведения о площадке:</w:t>
      </w:r>
    </w:p>
    <w:p w:rsidR="00E557A3" w:rsidRDefault="00E557A3" w:rsidP="00C147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собственности на землю – муниципальная;</w:t>
      </w:r>
    </w:p>
    <w:p w:rsidR="00E557A3" w:rsidRDefault="00E557A3" w:rsidP="00C147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здания – 105 кв.м.;</w:t>
      </w:r>
    </w:p>
    <w:p w:rsidR="00E557A3" w:rsidRDefault="00E557A3" w:rsidP="00C147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зона- зона объектов инженерной инфрастуктуры;</w:t>
      </w:r>
    </w:p>
    <w:p w:rsidR="00C14754" w:rsidRDefault="00E557A3" w:rsidP="00C147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до близлежащих жилых домов</w:t>
      </w:r>
      <w:r w:rsidR="00861F87">
        <w:rPr>
          <w:rFonts w:ascii="Times New Roman" w:hAnsi="Times New Roman" w:cs="Times New Roman"/>
          <w:sz w:val="28"/>
          <w:szCs w:val="28"/>
        </w:rPr>
        <w:t>-0,1 км;</w:t>
      </w:r>
    </w:p>
    <w:p w:rsidR="00CF2199" w:rsidRDefault="00E557A3" w:rsidP="00C147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– 59:39:0010166:31</w:t>
      </w:r>
    </w:p>
    <w:p w:rsidR="00E557A3" w:rsidRDefault="00861F87" w:rsidP="00646E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6975">
        <w:rPr>
          <w:rFonts w:ascii="Times New Roman" w:hAnsi="Times New Roman" w:cs="Times New Roman"/>
          <w:sz w:val="28"/>
          <w:szCs w:val="28"/>
        </w:rPr>
        <w:t>роцедура приобретения- торги на право приобретения в собственность, в отношении земельного участка – долгосрочная аренда.</w:t>
      </w:r>
    </w:p>
    <w:p w:rsidR="00896975" w:rsidRDefault="00896975" w:rsidP="00646E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975">
        <w:rPr>
          <w:rFonts w:ascii="Times New Roman" w:hAnsi="Times New Roman" w:cs="Times New Roman"/>
          <w:b/>
          <w:sz w:val="28"/>
          <w:szCs w:val="28"/>
        </w:rPr>
        <w:t>Удаленность от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57A3" w:rsidRPr="009A4B08" w:rsidRDefault="009A4B08" w:rsidP="00646E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896975" w:rsidRPr="00896975">
        <w:rPr>
          <w:rFonts w:ascii="Times New Roman" w:hAnsi="Times New Roman" w:cs="Times New Roman"/>
          <w:sz w:val="28"/>
          <w:szCs w:val="28"/>
        </w:rPr>
        <w:t xml:space="preserve"> автодороги  Чердынь</w:t>
      </w:r>
      <w:r w:rsidR="0089697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96975" w:rsidRPr="00896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B08">
        <w:rPr>
          <w:rFonts w:ascii="Times New Roman" w:hAnsi="Times New Roman" w:cs="Times New Roman"/>
          <w:sz w:val="28"/>
          <w:szCs w:val="28"/>
        </w:rPr>
        <w:t>Пермь</w:t>
      </w:r>
      <w:r>
        <w:rPr>
          <w:rFonts w:ascii="Times New Roman" w:hAnsi="Times New Roman" w:cs="Times New Roman"/>
          <w:sz w:val="28"/>
          <w:szCs w:val="28"/>
        </w:rPr>
        <w:t xml:space="preserve"> -300 км.</w:t>
      </w:r>
    </w:p>
    <w:p w:rsidR="009A4B08" w:rsidRDefault="009A4B08" w:rsidP="00646E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B08">
        <w:rPr>
          <w:rFonts w:ascii="Times New Roman" w:hAnsi="Times New Roman" w:cs="Times New Roman"/>
          <w:b/>
          <w:sz w:val="28"/>
          <w:szCs w:val="28"/>
        </w:rPr>
        <w:t>Наличие внутренней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A4B08" w:rsidRPr="009A4B08" w:rsidRDefault="009A4B08" w:rsidP="00646E0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4B08">
        <w:rPr>
          <w:rFonts w:ascii="Times New Roman" w:hAnsi="Times New Roman" w:cs="Times New Roman"/>
          <w:sz w:val="28"/>
          <w:szCs w:val="28"/>
        </w:rPr>
        <w:t>аличие дороги (асфальт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9A4B08">
        <w:rPr>
          <w:rFonts w:ascii="Times New Roman" w:hAnsi="Times New Roman" w:cs="Times New Roman"/>
          <w:sz w:val="28"/>
          <w:szCs w:val="28"/>
        </w:rPr>
        <w:t>до инвестиционной площадки</w:t>
      </w:r>
    </w:p>
    <w:p w:rsidR="0014764B" w:rsidRPr="0063781F" w:rsidRDefault="0014764B" w:rsidP="0014764B">
      <w:pPr>
        <w:pStyle w:val="a5"/>
        <w:rPr>
          <w:szCs w:val="28"/>
        </w:rPr>
      </w:pPr>
      <w:r w:rsidRPr="0014764B">
        <w:rPr>
          <w:b/>
          <w:szCs w:val="28"/>
        </w:rPr>
        <w:t>Обременения (ограничения) права:</w:t>
      </w:r>
      <w:r w:rsidRPr="0063781F">
        <w:rPr>
          <w:szCs w:val="28"/>
        </w:rPr>
        <w:t xml:space="preserve"> Объект культурного наследия (памятник истории и культуры) регионального значения "Башня водонапорная"</w:t>
      </w:r>
    </w:p>
    <w:p w:rsidR="0014764B" w:rsidRDefault="0014764B" w:rsidP="00646E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A1E" w:rsidRDefault="001B3103" w:rsidP="007E2A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2A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764B" w:rsidRPr="007E2A1E">
        <w:rPr>
          <w:rFonts w:ascii="Times New Roman" w:hAnsi="Times New Roman" w:cs="Times New Roman"/>
          <w:sz w:val="28"/>
          <w:szCs w:val="28"/>
        </w:rPr>
        <w:t>Земельный участок.</w:t>
      </w:r>
      <w:r w:rsidR="0014764B" w:rsidRPr="007E2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A1E">
        <w:rPr>
          <w:rFonts w:ascii="Times New Roman" w:hAnsi="Times New Roman" w:cs="Times New Roman"/>
          <w:sz w:val="28"/>
          <w:szCs w:val="28"/>
        </w:rPr>
        <w:t>Предлагается для строительства гостиницы.</w:t>
      </w:r>
      <w:r w:rsidR="00471B58" w:rsidRPr="00471B58">
        <w:rPr>
          <w:rFonts w:ascii="Times New Roman" w:hAnsi="Times New Roman" w:cs="Times New Roman"/>
          <w:sz w:val="28"/>
          <w:szCs w:val="28"/>
        </w:rPr>
        <w:t xml:space="preserve"> </w:t>
      </w:r>
      <w:r w:rsidR="00471B58">
        <w:rPr>
          <w:rFonts w:ascii="Times New Roman" w:hAnsi="Times New Roman" w:cs="Times New Roman"/>
          <w:sz w:val="28"/>
          <w:szCs w:val="28"/>
        </w:rPr>
        <w:t>В непосредственной близости – электроэнергия, водоснабжение, автодорога.</w:t>
      </w:r>
    </w:p>
    <w:p w:rsidR="007E2A1E" w:rsidRDefault="007E2A1E" w:rsidP="007E2A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площадка расположена в черте населенного пункта – г. Чердынь, по ул. Успенская, д.156/3</w:t>
      </w:r>
    </w:p>
    <w:p w:rsidR="007E2A1E" w:rsidRPr="00E557A3" w:rsidRDefault="007E2A1E" w:rsidP="007E2A1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A3">
        <w:rPr>
          <w:rFonts w:ascii="Times New Roman" w:hAnsi="Times New Roman" w:cs="Times New Roman"/>
          <w:b/>
          <w:sz w:val="28"/>
          <w:szCs w:val="28"/>
        </w:rPr>
        <w:t>Основные сведения о площадке:</w:t>
      </w:r>
    </w:p>
    <w:p w:rsidR="007E2A1E" w:rsidRDefault="007E2A1E" w:rsidP="007E2A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собственности на землю – </w:t>
      </w:r>
      <w:r w:rsidR="00471B58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A1E" w:rsidRDefault="00471B58" w:rsidP="007E2A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</w:t>
      </w:r>
      <w:r w:rsidR="007E2A1E">
        <w:rPr>
          <w:rFonts w:ascii="Times New Roman" w:hAnsi="Times New Roman" w:cs="Times New Roman"/>
          <w:sz w:val="28"/>
          <w:szCs w:val="28"/>
        </w:rPr>
        <w:t xml:space="preserve">лощадь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7E2A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5000</w:t>
      </w:r>
      <w:r w:rsidR="007E2A1E">
        <w:rPr>
          <w:rFonts w:ascii="Times New Roman" w:hAnsi="Times New Roman" w:cs="Times New Roman"/>
          <w:sz w:val="28"/>
          <w:szCs w:val="28"/>
        </w:rPr>
        <w:t xml:space="preserve"> кв.м.;</w:t>
      </w:r>
    </w:p>
    <w:p w:rsidR="00471B58" w:rsidRDefault="00471B58" w:rsidP="00471B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59:39:0010310:69</w:t>
      </w:r>
    </w:p>
    <w:p w:rsidR="007E2A1E" w:rsidRDefault="007E2A1E" w:rsidP="007E2A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зона- зона </w:t>
      </w:r>
      <w:r w:rsidR="00471B58">
        <w:rPr>
          <w:rFonts w:ascii="Times New Roman" w:hAnsi="Times New Roman" w:cs="Times New Roman"/>
          <w:sz w:val="28"/>
          <w:szCs w:val="28"/>
        </w:rPr>
        <w:t>индивидуальной жилой застройки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A1E" w:rsidRDefault="007E2A1E" w:rsidP="007E2A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приобретения- торги на право приобретения в собственность.</w:t>
      </w:r>
    </w:p>
    <w:p w:rsidR="006C1C28" w:rsidRDefault="006C1C28">
      <w:pPr>
        <w:jc w:val="both"/>
        <w:rPr>
          <w:sz w:val="28"/>
          <w:szCs w:val="28"/>
        </w:rPr>
      </w:pPr>
      <w:bookmarkStart w:id="0" w:name="_GoBack"/>
      <w:bookmarkEnd w:id="0"/>
    </w:p>
    <w:p w:rsidR="006C1C28" w:rsidRDefault="006C1C28">
      <w:pPr>
        <w:jc w:val="both"/>
        <w:rPr>
          <w:sz w:val="28"/>
          <w:szCs w:val="28"/>
        </w:rPr>
      </w:pPr>
    </w:p>
    <w:p w:rsidR="006C1C28" w:rsidRDefault="006C1C28">
      <w:pPr>
        <w:jc w:val="both"/>
        <w:rPr>
          <w:sz w:val="28"/>
          <w:szCs w:val="28"/>
        </w:rPr>
      </w:pPr>
    </w:p>
    <w:p w:rsidR="006C1C28" w:rsidRDefault="006C1C28">
      <w:pPr>
        <w:jc w:val="both"/>
        <w:rPr>
          <w:sz w:val="28"/>
          <w:szCs w:val="28"/>
        </w:rPr>
      </w:pPr>
    </w:p>
    <w:p w:rsidR="006C1C28" w:rsidRDefault="006C1C28">
      <w:pPr>
        <w:jc w:val="both"/>
        <w:rPr>
          <w:sz w:val="28"/>
          <w:szCs w:val="28"/>
        </w:rPr>
      </w:pPr>
    </w:p>
    <w:p w:rsidR="006C1C28" w:rsidRDefault="006C1C28">
      <w:pPr>
        <w:jc w:val="both"/>
        <w:rPr>
          <w:sz w:val="28"/>
          <w:szCs w:val="28"/>
        </w:rPr>
      </w:pPr>
    </w:p>
    <w:p w:rsidR="006C1C28" w:rsidRDefault="006C1C28">
      <w:pPr>
        <w:jc w:val="both"/>
        <w:rPr>
          <w:sz w:val="28"/>
          <w:szCs w:val="28"/>
        </w:rPr>
      </w:pPr>
    </w:p>
    <w:p w:rsidR="006C1C28" w:rsidRDefault="006C1C28">
      <w:pPr>
        <w:jc w:val="both"/>
        <w:rPr>
          <w:sz w:val="28"/>
          <w:szCs w:val="28"/>
        </w:rPr>
      </w:pPr>
    </w:p>
    <w:p w:rsidR="006C1C28" w:rsidRDefault="006C1C28">
      <w:pPr>
        <w:ind w:left="-120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6C1C28">
      <w:footnotePr>
        <w:pos w:val="beneathText"/>
      </w:footnotePr>
      <w:pgSz w:w="12240" w:h="15840"/>
      <w:pgMar w:top="363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82890"/>
    <w:rsid w:val="000277B9"/>
    <w:rsid w:val="000749D3"/>
    <w:rsid w:val="00086F5F"/>
    <w:rsid w:val="00112D36"/>
    <w:rsid w:val="00142984"/>
    <w:rsid w:val="0014764B"/>
    <w:rsid w:val="001A2612"/>
    <w:rsid w:val="001B3103"/>
    <w:rsid w:val="001D1D19"/>
    <w:rsid w:val="001E1187"/>
    <w:rsid w:val="001E33A5"/>
    <w:rsid w:val="00290B58"/>
    <w:rsid w:val="002A1FB7"/>
    <w:rsid w:val="002B0F89"/>
    <w:rsid w:val="002C0E7A"/>
    <w:rsid w:val="002C50AF"/>
    <w:rsid w:val="002E5165"/>
    <w:rsid w:val="003077C4"/>
    <w:rsid w:val="00347F47"/>
    <w:rsid w:val="003769F2"/>
    <w:rsid w:val="003B17BE"/>
    <w:rsid w:val="003D7C56"/>
    <w:rsid w:val="00407BFB"/>
    <w:rsid w:val="00423CB5"/>
    <w:rsid w:val="00442B31"/>
    <w:rsid w:val="00457874"/>
    <w:rsid w:val="00463193"/>
    <w:rsid w:val="00471B58"/>
    <w:rsid w:val="00494E14"/>
    <w:rsid w:val="004C1A11"/>
    <w:rsid w:val="005110BB"/>
    <w:rsid w:val="00534BE4"/>
    <w:rsid w:val="00564BB2"/>
    <w:rsid w:val="00572C51"/>
    <w:rsid w:val="00592BF9"/>
    <w:rsid w:val="005B514B"/>
    <w:rsid w:val="005B6CDA"/>
    <w:rsid w:val="005D0D62"/>
    <w:rsid w:val="005F245E"/>
    <w:rsid w:val="00606BB6"/>
    <w:rsid w:val="00646E0D"/>
    <w:rsid w:val="00657E62"/>
    <w:rsid w:val="006656ED"/>
    <w:rsid w:val="006700A1"/>
    <w:rsid w:val="00682890"/>
    <w:rsid w:val="006B5B24"/>
    <w:rsid w:val="006C1C28"/>
    <w:rsid w:val="006C3976"/>
    <w:rsid w:val="006C621C"/>
    <w:rsid w:val="0075577B"/>
    <w:rsid w:val="0079720A"/>
    <w:rsid w:val="007B6B0F"/>
    <w:rsid w:val="007C1993"/>
    <w:rsid w:val="007E2A1E"/>
    <w:rsid w:val="007E43BA"/>
    <w:rsid w:val="008133CE"/>
    <w:rsid w:val="00831A6F"/>
    <w:rsid w:val="00852034"/>
    <w:rsid w:val="00861F87"/>
    <w:rsid w:val="00886AF3"/>
    <w:rsid w:val="0089424D"/>
    <w:rsid w:val="00896975"/>
    <w:rsid w:val="008A0863"/>
    <w:rsid w:val="008F1A9C"/>
    <w:rsid w:val="00900132"/>
    <w:rsid w:val="00965DE0"/>
    <w:rsid w:val="00972C13"/>
    <w:rsid w:val="00974477"/>
    <w:rsid w:val="009A171D"/>
    <w:rsid w:val="009A4B08"/>
    <w:rsid w:val="009B1324"/>
    <w:rsid w:val="009C159C"/>
    <w:rsid w:val="009D1B61"/>
    <w:rsid w:val="009E5768"/>
    <w:rsid w:val="009E5CE0"/>
    <w:rsid w:val="00A01257"/>
    <w:rsid w:val="00A27C2F"/>
    <w:rsid w:val="00A27E97"/>
    <w:rsid w:val="00A3499A"/>
    <w:rsid w:val="00A373EB"/>
    <w:rsid w:val="00A50A44"/>
    <w:rsid w:val="00A5765E"/>
    <w:rsid w:val="00AA1194"/>
    <w:rsid w:val="00AA4739"/>
    <w:rsid w:val="00AE6930"/>
    <w:rsid w:val="00B226E3"/>
    <w:rsid w:val="00B42B96"/>
    <w:rsid w:val="00B543F8"/>
    <w:rsid w:val="00BA0865"/>
    <w:rsid w:val="00BB1D04"/>
    <w:rsid w:val="00BC1EF9"/>
    <w:rsid w:val="00BE342F"/>
    <w:rsid w:val="00C14754"/>
    <w:rsid w:val="00C16878"/>
    <w:rsid w:val="00C81A8A"/>
    <w:rsid w:val="00CF2199"/>
    <w:rsid w:val="00CF3BC8"/>
    <w:rsid w:val="00D078AE"/>
    <w:rsid w:val="00D555C8"/>
    <w:rsid w:val="00D62172"/>
    <w:rsid w:val="00D752CC"/>
    <w:rsid w:val="00D95C21"/>
    <w:rsid w:val="00DA5412"/>
    <w:rsid w:val="00DD3D78"/>
    <w:rsid w:val="00DE3187"/>
    <w:rsid w:val="00E31427"/>
    <w:rsid w:val="00E5466C"/>
    <w:rsid w:val="00E557A3"/>
    <w:rsid w:val="00E84A61"/>
    <w:rsid w:val="00EE7626"/>
    <w:rsid w:val="00F0591A"/>
    <w:rsid w:val="00F12382"/>
    <w:rsid w:val="00F47A4E"/>
    <w:rsid w:val="00FF3177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E79C5-3A77-4185-8ABE-94D242DC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врезки"/>
    <w:basedOn w:val="a5"/>
  </w:style>
  <w:style w:type="table" w:styleId="aa">
    <w:name w:val="Table Grid"/>
    <w:basedOn w:val="a1"/>
    <w:rsid w:val="0090013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CF2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>Администрация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пк1</cp:lastModifiedBy>
  <cp:revision>4</cp:revision>
  <cp:lastPrinted>2016-03-15T08:15:00Z</cp:lastPrinted>
  <dcterms:created xsi:type="dcterms:W3CDTF">2016-03-15T08:22:00Z</dcterms:created>
  <dcterms:modified xsi:type="dcterms:W3CDTF">2016-03-15T12:10:00Z</dcterms:modified>
</cp:coreProperties>
</file>