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C9C" w:rsidRDefault="00991697" w:rsidP="00F34C9C">
      <w:pPr>
        <w:jc w:val="center"/>
        <w:rPr>
          <w:sz w:val="48"/>
        </w:rPr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-201930</wp:posOffset>
            </wp:positionV>
            <wp:extent cx="587375" cy="752475"/>
            <wp:effectExtent l="19050" t="0" r="3175" b="0"/>
            <wp:wrapSquare wrapText="largest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739">
        <w:rPr>
          <w:sz w:val="28"/>
          <w:szCs w:val="28"/>
        </w:rPr>
        <w:t xml:space="preserve">                                                 </w:t>
      </w:r>
    </w:p>
    <w:p w:rsidR="00F34C9C" w:rsidRDefault="00F34C9C" w:rsidP="00F34C9C">
      <w:pPr>
        <w:jc w:val="center"/>
        <w:rPr>
          <w:b/>
          <w:sz w:val="48"/>
        </w:rPr>
      </w:pPr>
    </w:p>
    <w:p w:rsidR="00F34C9C" w:rsidRDefault="00F34C9C" w:rsidP="00F34C9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34C9C" w:rsidRDefault="00F34C9C" w:rsidP="00F34C9C">
      <w:pPr>
        <w:jc w:val="center"/>
        <w:rPr>
          <w:b/>
          <w:sz w:val="28"/>
          <w:szCs w:val="34"/>
        </w:rPr>
      </w:pPr>
    </w:p>
    <w:p w:rsidR="00F34C9C" w:rsidRDefault="00F34C9C" w:rsidP="00F34C9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34C9C" w:rsidRDefault="00F34C9C" w:rsidP="00F34C9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34C9C" w:rsidRDefault="00F34C9C" w:rsidP="00F34C9C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C42EC9" w:rsidRDefault="00F30FA2" w:rsidP="00F34C9C">
      <w:pPr>
        <w:ind w:right="-63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5" type="#_x0000_t202" style="position:absolute;left:0;text-align:left;margin-left:30.45pt;margin-top:11.9pt;width:78.3pt;height:20.7pt;z-index:251667968" strokecolor="white">
            <v:textbox>
              <w:txbxContent>
                <w:p w:rsidR="00C42EC9" w:rsidRPr="00C42EC9" w:rsidRDefault="00991697" w:rsidP="00C42EC9">
                  <w:pPr>
                    <w:ind w:left="-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07</w:t>
                  </w:r>
                  <w:r w:rsidR="00C42EC9" w:rsidRPr="00C42EC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05</w:t>
                  </w:r>
                  <w:r w:rsidR="00C42EC9" w:rsidRPr="00C42EC9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2015</w:t>
                  </w:r>
                </w:p>
              </w:txbxContent>
            </v:textbox>
          </v:shape>
        </w:pict>
      </w:r>
    </w:p>
    <w:p w:rsidR="00F34C9C" w:rsidRPr="00C42EC9" w:rsidRDefault="00442FC4" w:rsidP="00F34C9C">
      <w:pPr>
        <w:ind w:right="-63"/>
        <w:jc w:val="center"/>
        <w:rPr>
          <w:sz w:val="28"/>
          <w:szCs w:val="28"/>
        </w:rPr>
      </w:pPr>
      <w:r w:rsidRPr="00442FC4">
        <w:t xml:space="preserve">                                                                                                   </w:t>
      </w:r>
      <w:r w:rsidR="00C42EC9">
        <w:t xml:space="preserve">                                 </w:t>
      </w:r>
      <w:r w:rsidR="00F34C9C" w:rsidRPr="00C42EC9">
        <w:rPr>
          <w:sz w:val="28"/>
          <w:szCs w:val="28"/>
        </w:rPr>
        <w:t xml:space="preserve">№ </w:t>
      </w:r>
      <w:r w:rsidR="00991697">
        <w:rPr>
          <w:sz w:val="28"/>
          <w:szCs w:val="28"/>
        </w:rPr>
        <w:t>102</w:t>
      </w:r>
    </w:p>
    <w:p w:rsidR="00F34C9C" w:rsidRDefault="00F30FA2" w:rsidP="00F34C9C">
      <w:pPr>
        <w:jc w:val="center"/>
      </w:pPr>
      <w:r>
        <w:pict>
          <v:shape id="_x0000_s1194" type="#_x0000_t202" style="position:absolute;left:0;text-align:left;margin-left:-.75pt;margin-top:11.85pt;width:276.75pt;height:121.5pt;z-index:251646464;mso-wrap-distance-left:9.05pt;mso-wrap-distance-right:9.05pt" stroked="f">
            <v:fill opacity="0" color2="black"/>
            <v:textbox inset="0,0,0,0">
              <w:txbxContent>
                <w:p w:rsidR="00F34C9C" w:rsidRPr="00B1566E" w:rsidRDefault="00F34C9C" w:rsidP="00C42EC9">
                  <w:pPr>
                    <w:pStyle w:val="ConsPlusTitle"/>
                    <w:spacing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56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административного </w:t>
                  </w:r>
                </w:p>
                <w:p w:rsidR="00F34C9C" w:rsidRDefault="00F34C9C" w:rsidP="00C42EC9">
                  <w:pPr>
                    <w:spacing w:line="280" w:lineRule="exact"/>
                    <w:rPr>
                      <w:b/>
                      <w:sz w:val="28"/>
                    </w:rPr>
                  </w:pPr>
                  <w:r w:rsidRPr="00860A2E">
                    <w:rPr>
                      <w:b/>
                      <w:sz w:val="28"/>
                      <w:szCs w:val="28"/>
                    </w:rPr>
                    <w:t xml:space="preserve">регламента предоставления муниципальной услуги </w:t>
                  </w:r>
                  <w:r w:rsidRPr="00442FC4">
                    <w:rPr>
                      <w:b/>
                      <w:sz w:val="28"/>
                      <w:szCs w:val="28"/>
                    </w:rPr>
                    <w:t>«</w:t>
                  </w:r>
                  <w:r w:rsidR="00442FC4" w:rsidRPr="00442FC4">
                    <w:rPr>
                      <w:b/>
                      <w:color w:val="000000"/>
                      <w:sz w:val="28"/>
                      <w:szCs w:val="28"/>
                    </w:rPr>
                    <w:t>Прием документов и выдача решений о переводе или об отказе в переводе жилого помещения в нежилое или нежилого помещения в жилое</w:t>
                  </w:r>
                  <w:r w:rsidR="00030FCA">
                    <w:rPr>
                      <w:b/>
                      <w:color w:val="000000"/>
                      <w:sz w:val="28"/>
                      <w:szCs w:val="28"/>
                    </w:rPr>
                    <w:t xml:space="preserve"> помещение»</w:t>
                  </w:r>
                  <w:r w:rsidR="00442FC4" w:rsidRPr="00442FC4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="00442FC4" w:rsidRPr="00442FC4">
                    <w:rPr>
                      <w:b/>
                      <w:color w:val="000000"/>
                      <w:sz w:val="28"/>
                      <w:szCs w:val="28"/>
                    </w:rPr>
                    <w:br/>
                  </w:r>
                </w:p>
              </w:txbxContent>
            </v:textbox>
          </v:shape>
        </w:pict>
      </w:r>
    </w:p>
    <w:p w:rsidR="00F34C9C" w:rsidRDefault="00F34C9C" w:rsidP="00F34C9C">
      <w:pPr>
        <w:jc w:val="center"/>
      </w:pPr>
      <w:r>
        <w:t xml:space="preserve">                                                                           </w:t>
      </w:r>
    </w:p>
    <w:p w:rsidR="00F34C9C" w:rsidRDefault="00F34C9C" w:rsidP="00F34C9C">
      <w:pPr>
        <w:jc w:val="center"/>
        <w:rPr>
          <w:sz w:val="28"/>
        </w:rPr>
      </w:pPr>
    </w:p>
    <w:p w:rsidR="00F34C9C" w:rsidRDefault="00F34C9C" w:rsidP="00F34C9C">
      <w:pPr>
        <w:jc w:val="center"/>
        <w:rPr>
          <w:sz w:val="28"/>
        </w:rPr>
      </w:pPr>
    </w:p>
    <w:p w:rsidR="00F34C9C" w:rsidRDefault="00F34C9C" w:rsidP="00F34C9C">
      <w:pPr>
        <w:jc w:val="both"/>
        <w:rPr>
          <w:sz w:val="28"/>
        </w:rPr>
      </w:pPr>
      <w:r>
        <w:rPr>
          <w:sz w:val="28"/>
        </w:rPr>
        <w:tab/>
      </w:r>
    </w:p>
    <w:p w:rsidR="00F34C9C" w:rsidRDefault="00F34C9C" w:rsidP="00F34C9C">
      <w:pPr>
        <w:jc w:val="both"/>
        <w:rPr>
          <w:sz w:val="28"/>
        </w:rPr>
      </w:pPr>
    </w:p>
    <w:p w:rsidR="00F34C9C" w:rsidRDefault="00F34C9C" w:rsidP="00F34C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4C9C" w:rsidRDefault="00F34C9C" w:rsidP="00F34C9C">
      <w:pPr>
        <w:tabs>
          <w:tab w:val="left" w:pos="0"/>
        </w:tabs>
        <w:jc w:val="both"/>
        <w:rPr>
          <w:sz w:val="28"/>
          <w:szCs w:val="28"/>
        </w:rPr>
      </w:pPr>
    </w:p>
    <w:p w:rsidR="00442FC4" w:rsidRDefault="00F34C9C" w:rsidP="00F34C9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42EC9" w:rsidRDefault="00442FC4" w:rsidP="00C42E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34C9C" w:rsidRPr="00BF061E" w:rsidRDefault="00F34C9C" w:rsidP="00C42EC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566E">
        <w:rPr>
          <w:sz w:val="28"/>
          <w:szCs w:val="28"/>
        </w:rPr>
        <w:t>В соответствии Федеральны</w:t>
      </w:r>
      <w:r>
        <w:rPr>
          <w:sz w:val="28"/>
          <w:szCs w:val="28"/>
        </w:rPr>
        <w:t xml:space="preserve">ми законами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210-ФЗ </w:t>
      </w:r>
      <w:r w:rsidR="00C42EC9">
        <w:rPr>
          <w:sz w:val="28"/>
          <w:szCs w:val="28"/>
        </w:rPr>
        <w:t xml:space="preserve">                 </w:t>
      </w:r>
      <w:r w:rsidRPr="00B1566E">
        <w:rPr>
          <w:sz w:val="28"/>
          <w:szCs w:val="28"/>
        </w:rPr>
        <w:t xml:space="preserve">«Об организации представления государственных и муниципальных услуг», </w:t>
      </w:r>
      <w:r>
        <w:rPr>
          <w:sz w:val="28"/>
          <w:szCs w:val="28"/>
        </w:rPr>
        <w:t xml:space="preserve">               </w:t>
      </w:r>
      <w:r w:rsidRPr="00B1566E">
        <w:rPr>
          <w:sz w:val="28"/>
          <w:szCs w:val="28"/>
        </w:rPr>
        <w:t xml:space="preserve">от  06 октября </w:t>
      </w:r>
      <w:smartTag w:uri="urn:schemas-microsoft-com:office:smarttags" w:element="metricconverter">
        <w:smartTagPr>
          <w:attr w:name="ProductID" w:val="2003 г"/>
        </w:smartTagPr>
        <w:r w:rsidRPr="00B1566E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</w:t>
      </w:r>
      <w:r w:rsidRPr="00B1566E">
        <w:rPr>
          <w:sz w:val="28"/>
          <w:szCs w:val="28"/>
        </w:rPr>
        <w:t xml:space="preserve"> № 131-ФЗ «Об общи</w:t>
      </w:r>
      <w:r w:rsidRPr="00BF061E">
        <w:rPr>
          <w:sz w:val="28"/>
          <w:szCs w:val="28"/>
        </w:rPr>
        <w:t xml:space="preserve">х принципах организации местного самоуправления в Российской Федерации», руководствуясь </w:t>
      </w:r>
      <w:hyperlink r:id="rId8" w:history="1">
        <w:r w:rsidRPr="00BF061E">
          <w:rPr>
            <w:sz w:val="28"/>
            <w:szCs w:val="28"/>
          </w:rPr>
          <w:t>Порядком</w:t>
        </w:r>
      </w:hyperlink>
      <w:r w:rsidRPr="00BF061E">
        <w:rPr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Чердынского городского поселения, утвержденным постановлением администрации Чердынского городского поселения </w:t>
      </w:r>
      <w:r>
        <w:rPr>
          <w:sz w:val="28"/>
          <w:szCs w:val="28"/>
        </w:rPr>
        <w:t xml:space="preserve">от 16 августа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 xml:space="preserve">2012 </w:t>
        </w:r>
        <w:r w:rsidRPr="00BF061E">
          <w:rPr>
            <w:sz w:val="28"/>
            <w:szCs w:val="28"/>
          </w:rPr>
          <w:t>г</w:t>
        </w:r>
      </w:smartTag>
      <w:r w:rsidRPr="00BF061E">
        <w:rPr>
          <w:sz w:val="28"/>
          <w:szCs w:val="28"/>
        </w:rPr>
        <w:t xml:space="preserve">. № 83 «Об утверждении Порядка разработки и утверждения административных регламентов Чердынского городского поселения»  </w:t>
      </w:r>
    </w:p>
    <w:p w:rsidR="00F34C9C" w:rsidRPr="00BF061E" w:rsidRDefault="00F34C9C" w:rsidP="00F34C9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61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2EC9" w:rsidRDefault="00F34C9C" w:rsidP="00C42EC9">
      <w:pPr>
        <w:ind w:firstLine="709"/>
        <w:jc w:val="both"/>
        <w:rPr>
          <w:color w:val="000000"/>
          <w:sz w:val="28"/>
          <w:szCs w:val="28"/>
        </w:rPr>
      </w:pPr>
      <w:r w:rsidRPr="00BF061E">
        <w:rPr>
          <w:sz w:val="28"/>
          <w:szCs w:val="28"/>
        </w:rPr>
        <w:t xml:space="preserve">1. Утвердить прилагаемый Административный </w:t>
      </w:r>
      <w:hyperlink w:anchor="Par29" w:history="1">
        <w:r w:rsidRPr="00BF061E">
          <w:rPr>
            <w:sz w:val="28"/>
            <w:szCs w:val="28"/>
          </w:rPr>
          <w:t>регламент</w:t>
        </w:r>
      </w:hyperlink>
      <w:r w:rsidRPr="00BF061E">
        <w:rPr>
          <w:sz w:val="28"/>
          <w:szCs w:val="28"/>
        </w:rPr>
        <w:t xml:space="preserve"> предоставления муниципальной услуги  </w:t>
      </w:r>
      <w:r w:rsidR="00356C4C" w:rsidRPr="00356C4C">
        <w:rPr>
          <w:color w:val="000000"/>
          <w:sz w:val="28"/>
          <w:szCs w:val="28"/>
        </w:rPr>
        <w:t>«</w:t>
      </w:r>
      <w:bookmarkStart w:id="0" w:name="OLE_LINK1"/>
      <w:bookmarkStart w:id="1" w:name="OLE_LINK2"/>
      <w:r w:rsidR="00356C4C" w:rsidRPr="00356C4C">
        <w:rPr>
          <w:color w:val="000000"/>
          <w:sz w:val="28"/>
          <w:szCs w:val="28"/>
        </w:rPr>
        <w:t>Прием документов и выдача решений о переводе или об отказе в переводе жилого помещения в н</w:t>
      </w:r>
      <w:r w:rsidR="00356C4C">
        <w:rPr>
          <w:color w:val="000000"/>
          <w:sz w:val="28"/>
          <w:szCs w:val="28"/>
        </w:rPr>
        <w:t>ежилое или нежилого помещения в жилое помещение»</w:t>
      </w:r>
      <w:bookmarkEnd w:id="0"/>
      <w:bookmarkEnd w:id="1"/>
      <w:r w:rsidR="00C42EC9">
        <w:rPr>
          <w:color w:val="000000"/>
          <w:sz w:val="28"/>
          <w:szCs w:val="28"/>
        </w:rPr>
        <w:t>.</w:t>
      </w:r>
    </w:p>
    <w:p w:rsidR="00C42EC9" w:rsidRDefault="00F34C9C" w:rsidP="00C42EC9">
      <w:pPr>
        <w:ind w:firstLine="709"/>
        <w:jc w:val="both"/>
        <w:rPr>
          <w:sz w:val="28"/>
          <w:szCs w:val="28"/>
        </w:rPr>
      </w:pPr>
      <w:r w:rsidRPr="00860A2E">
        <w:rPr>
          <w:sz w:val="28"/>
          <w:szCs w:val="28"/>
        </w:rPr>
        <w:t>2.Опубликовать настоящее постановление  в информационном бюллетене «Чердынский вестник» и разместить на официальном сайте Чердынского городского поселения в информационно-телекоммуникационной сети «Интернет».</w:t>
      </w:r>
    </w:p>
    <w:p w:rsidR="00F34C9C" w:rsidRPr="00C42EC9" w:rsidRDefault="00F34C9C" w:rsidP="00C42EC9">
      <w:pPr>
        <w:ind w:firstLine="709"/>
        <w:jc w:val="both"/>
        <w:rPr>
          <w:sz w:val="28"/>
          <w:szCs w:val="28"/>
        </w:rPr>
      </w:pPr>
      <w:r w:rsidRPr="00C42EC9">
        <w:rPr>
          <w:sz w:val="28"/>
          <w:szCs w:val="28"/>
        </w:rPr>
        <w:t xml:space="preserve">3. Контроль исполнения </w:t>
      </w:r>
      <w:r w:rsidR="00C42EC9">
        <w:rPr>
          <w:sz w:val="28"/>
          <w:szCs w:val="28"/>
        </w:rPr>
        <w:t xml:space="preserve">настоящего </w:t>
      </w:r>
      <w:r w:rsidRPr="00C42EC9">
        <w:rPr>
          <w:sz w:val="28"/>
          <w:szCs w:val="28"/>
        </w:rPr>
        <w:t>постановления оставляю за собой.</w:t>
      </w:r>
    </w:p>
    <w:p w:rsidR="00F34C9C" w:rsidRPr="006515BE" w:rsidRDefault="00F34C9C" w:rsidP="00F34C9C">
      <w:pPr>
        <w:jc w:val="both"/>
        <w:rPr>
          <w:sz w:val="28"/>
          <w:szCs w:val="28"/>
        </w:rPr>
      </w:pPr>
    </w:p>
    <w:p w:rsidR="00F34C9C" w:rsidRDefault="00F34C9C" w:rsidP="00F34C9C">
      <w:pPr>
        <w:jc w:val="both"/>
        <w:rPr>
          <w:sz w:val="28"/>
        </w:rPr>
      </w:pPr>
    </w:p>
    <w:p w:rsidR="00C42EC9" w:rsidRDefault="00C42EC9" w:rsidP="00F34C9C">
      <w:pPr>
        <w:jc w:val="both"/>
        <w:rPr>
          <w:sz w:val="28"/>
        </w:rPr>
      </w:pPr>
    </w:p>
    <w:p w:rsidR="00F34C9C" w:rsidRDefault="00F34C9C" w:rsidP="00F34C9C">
      <w:pPr>
        <w:jc w:val="both"/>
        <w:rPr>
          <w:sz w:val="28"/>
        </w:rPr>
      </w:pPr>
      <w:r>
        <w:rPr>
          <w:sz w:val="28"/>
        </w:rPr>
        <w:t>Глава администрации                                                                     А.Л. Брандт</w:t>
      </w:r>
    </w:p>
    <w:p w:rsidR="00F34C9C" w:rsidRDefault="00F34C9C" w:rsidP="00F34C9C">
      <w:pPr>
        <w:jc w:val="both"/>
        <w:rPr>
          <w:sz w:val="28"/>
        </w:rPr>
      </w:pPr>
    </w:p>
    <w:p w:rsidR="00F34C9C" w:rsidRDefault="00F34C9C" w:rsidP="00F34C9C">
      <w:pPr>
        <w:jc w:val="both"/>
        <w:rPr>
          <w:sz w:val="28"/>
        </w:rPr>
      </w:pPr>
      <w:r>
        <w:rPr>
          <w:sz w:val="28"/>
        </w:rPr>
        <w:t xml:space="preserve">     </w:t>
      </w:r>
    </w:p>
    <w:p w:rsidR="00F34C9C" w:rsidRDefault="00F34C9C" w:rsidP="00F34C9C">
      <w:pPr>
        <w:jc w:val="both"/>
        <w:rPr>
          <w:sz w:val="28"/>
        </w:rPr>
      </w:pPr>
    </w:p>
    <w:p w:rsidR="00F34C9C" w:rsidRPr="00C42EC9" w:rsidRDefault="00F34C9C" w:rsidP="00C42EC9">
      <w:pPr>
        <w:ind w:firstLine="5954"/>
        <w:rPr>
          <w:sz w:val="28"/>
          <w:szCs w:val="28"/>
        </w:rPr>
      </w:pPr>
      <w:r w:rsidRPr="00C42EC9">
        <w:rPr>
          <w:sz w:val="28"/>
          <w:szCs w:val="28"/>
        </w:rPr>
        <w:lastRenderedPageBreak/>
        <w:t>УТВЕРЖДЕН</w:t>
      </w:r>
    </w:p>
    <w:p w:rsidR="00C42EC9" w:rsidRPr="00C42EC9" w:rsidRDefault="00F34C9C" w:rsidP="00C42EC9">
      <w:pPr>
        <w:ind w:firstLine="5954"/>
        <w:rPr>
          <w:sz w:val="28"/>
          <w:szCs w:val="28"/>
        </w:rPr>
      </w:pPr>
      <w:r w:rsidRPr="00C42EC9">
        <w:rPr>
          <w:sz w:val="28"/>
          <w:szCs w:val="28"/>
        </w:rPr>
        <w:t xml:space="preserve">постановлением </w:t>
      </w:r>
    </w:p>
    <w:p w:rsidR="00C42EC9" w:rsidRPr="00C42EC9" w:rsidRDefault="00F34C9C" w:rsidP="00C42EC9">
      <w:pPr>
        <w:ind w:firstLine="5954"/>
        <w:rPr>
          <w:sz w:val="28"/>
          <w:szCs w:val="28"/>
        </w:rPr>
      </w:pPr>
      <w:r w:rsidRPr="00C42EC9">
        <w:rPr>
          <w:sz w:val="28"/>
          <w:szCs w:val="28"/>
        </w:rPr>
        <w:t>администрации</w:t>
      </w:r>
      <w:r w:rsidR="00C42EC9" w:rsidRPr="00C42EC9">
        <w:rPr>
          <w:sz w:val="28"/>
          <w:szCs w:val="28"/>
        </w:rPr>
        <w:t xml:space="preserve"> </w:t>
      </w:r>
      <w:r w:rsidRPr="00C42EC9">
        <w:rPr>
          <w:sz w:val="28"/>
          <w:szCs w:val="28"/>
        </w:rPr>
        <w:t xml:space="preserve">Чердынского </w:t>
      </w:r>
    </w:p>
    <w:p w:rsidR="00C42EC9" w:rsidRPr="00C42EC9" w:rsidRDefault="00F34C9C" w:rsidP="00C42EC9">
      <w:pPr>
        <w:ind w:firstLine="5954"/>
        <w:rPr>
          <w:sz w:val="28"/>
          <w:szCs w:val="28"/>
        </w:rPr>
      </w:pPr>
      <w:r w:rsidRPr="00C42EC9">
        <w:rPr>
          <w:sz w:val="28"/>
          <w:szCs w:val="28"/>
        </w:rPr>
        <w:t xml:space="preserve">городского поселения </w:t>
      </w:r>
    </w:p>
    <w:p w:rsidR="00F34C9C" w:rsidRPr="00C42EC9" w:rsidRDefault="00F34C9C" w:rsidP="00C42EC9">
      <w:pPr>
        <w:ind w:firstLine="5954"/>
        <w:rPr>
          <w:sz w:val="28"/>
          <w:szCs w:val="28"/>
        </w:rPr>
      </w:pPr>
      <w:r w:rsidRPr="00C42EC9">
        <w:rPr>
          <w:sz w:val="28"/>
          <w:szCs w:val="28"/>
        </w:rPr>
        <w:t xml:space="preserve">от  </w:t>
      </w:r>
      <w:r w:rsidR="00C05A20">
        <w:rPr>
          <w:sz w:val="28"/>
          <w:szCs w:val="28"/>
        </w:rPr>
        <w:t>07.05</w:t>
      </w:r>
      <w:r w:rsidR="001F3D6C">
        <w:rPr>
          <w:sz w:val="28"/>
          <w:szCs w:val="28"/>
        </w:rPr>
        <w:t>.2015</w:t>
      </w:r>
      <w:r w:rsidRPr="00C42EC9">
        <w:rPr>
          <w:sz w:val="28"/>
          <w:szCs w:val="28"/>
        </w:rPr>
        <w:t xml:space="preserve">   № </w:t>
      </w:r>
      <w:r w:rsidR="001F3D6C">
        <w:rPr>
          <w:sz w:val="28"/>
          <w:szCs w:val="28"/>
        </w:rPr>
        <w:t>102</w:t>
      </w:r>
      <w:r w:rsidRPr="00C42EC9">
        <w:rPr>
          <w:sz w:val="28"/>
          <w:szCs w:val="28"/>
        </w:rPr>
        <w:t xml:space="preserve">                   </w:t>
      </w:r>
    </w:p>
    <w:p w:rsidR="00F34C9C" w:rsidRDefault="00F34C9C" w:rsidP="00860A2E">
      <w:pPr>
        <w:pStyle w:val="a5"/>
        <w:spacing w:line="320" w:lineRule="exact"/>
        <w:jc w:val="center"/>
        <w:rPr>
          <w:color w:val="000000"/>
          <w:szCs w:val="28"/>
        </w:rPr>
      </w:pPr>
    </w:p>
    <w:p w:rsidR="00860A2E" w:rsidRPr="00C42EC9" w:rsidRDefault="00860A2E" w:rsidP="00860A2E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C42EC9">
        <w:rPr>
          <w:b/>
          <w:color w:val="000000"/>
          <w:szCs w:val="28"/>
        </w:rPr>
        <w:t>Административный регламент</w:t>
      </w:r>
    </w:p>
    <w:p w:rsidR="00860A2E" w:rsidRPr="00C42EC9" w:rsidRDefault="00860A2E" w:rsidP="00860A2E">
      <w:pPr>
        <w:pStyle w:val="a5"/>
        <w:spacing w:line="320" w:lineRule="exact"/>
        <w:jc w:val="center"/>
        <w:rPr>
          <w:b/>
          <w:color w:val="000000"/>
          <w:szCs w:val="28"/>
        </w:rPr>
      </w:pPr>
      <w:r w:rsidRPr="00C42EC9">
        <w:rPr>
          <w:b/>
          <w:color w:val="000000"/>
          <w:szCs w:val="28"/>
        </w:rPr>
        <w:t xml:space="preserve">по предоставлению муниципальной услуги </w:t>
      </w:r>
    </w:p>
    <w:p w:rsidR="00D31901" w:rsidRPr="00AD7297" w:rsidRDefault="00356C4C" w:rsidP="00356C4C">
      <w:pPr>
        <w:jc w:val="center"/>
        <w:rPr>
          <w:b/>
          <w:color w:val="000000"/>
          <w:sz w:val="28"/>
          <w:szCs w:val="28"/>
        </w:rPr>
      </w:pPr>
      <w:r w:rsidRPr="00C42EC9">
        <w:rPr>
          <w:b/>
          <w:color w:val="000000"/>
          <w:sz w:val="28"/>
          <w:szCs w:val="28"/>
        </w:rPr>
        <w:t>«Прием документов и выдача решений о переводе или об отказе в переводе жилого помещения в нежилое или нежилого помещения в жилое помещение»</w:t>
      </w:r>
      <w:r w:rsidRPr="00356C4C">
        <w:rPr>
          <w:color w:val="000000"/>
          <w:sz w:val="28"/>
          <w:szCs w:val="28"/>
        </w:rPr>
        <w:br/>
      </w:r>
      <w:r w:rsidR="006515BE" w:rsidRPr="006515BE">
        <w:rPr>
          <w:color w:val="000000"/>
          <w:sz w:val="28"/>
          <w:szCs w:val="28"/>
        </w:rPr>
        <w:t xml:space="preserve"> </w:t>
      </w:r>
      <w:r w:rsidR="006515BE" w:rsidRPr="006515BE">
        <w:rPr>
          <w:sz w:val="28"/>
          <w:szCs w:val="28"/>
        </w:rPr>
        <w:br/>
      </w:r>
      <w:r w:rsidR="00D31901" w:rsidRPr="00AD7297">
        <w:rPr>
          <w:b/>
          <w:color w:val="000000"/>
          <w:sz w:val="28"/>
          <w:szCs w:val="28"/>
        </w:rPr>
        <w:t>I. Общие положения</w:t>
      </w:r>
    </w:p>
    <w:p w:rsidR="002A4335" w:rsidRDefault="002A4335" w:rsidP="00E96EBB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</w:p>
    <w:p w:rsidR="00D31901" w:rsidRPr="00860A2E" w:rsidRDefault="00D31901" w:rsidP="00C42EC9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2A4335" w:rsidRDefault="00D31901" w:rsidP="002A4335">
      <w:pPr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</w:t>
      </w:r>
    </w:p>
    <w:p w:rsidR="00D31901" w:rsidRPr="00860A2E" w:rsidRDefault="00D31901" w:rsidP="00C42EC9">
      <w:pPr>
        <w:ind w:firstLine="709"/>
        <w:jc w:val="both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1.1.1.Административный регламент по предоставлению муниципальной услуги </w:t>
      </w:r>
      <w:r w:rsidR="004E36C0" w:rsidRPr="00356C4C">
        <w:rPr>
          <w:color w:val="000000"/>
          <w:sz w:val="28"/>
          <w:szCs w:val="28"/>
        </w:rPr>
        <w:t>«Прием документов и выдача решений о переводе или об отказе в переводе жилого помещения в н</w:t>
      </w:r>
      <w:r w:rsidR="004E36C0">
        <w:rPr>
          <w:color w:val="000000"/>
          <w:sz w:val="28"/>
          <w:szCs w:val="28"/>
        </w:rPr>
        <w:t>ежилое или нежилого помещения в жилое помещение»</w:t>
      </w:r>
      <w:r w:rsidR="00A353AA" w:rsidRPr="00860A2E">
        <w:rPr>
          <w:sz w:val="28"/>
          <w:szCs w:val="28"/>
        </w:rPr>
        <w:t xml:space="preserve"> </w:t>
      </w:r>
      <w:r w:rsidRPr="00860A2E">
        <w:rPr>
          <w:color w:val="000000"/>
          <w:sz w:val="28"/>
          <w:szCs w:val="28"/>
        </w:rPr>
        <w:t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</w:p>
    <w:p w:rsidR="00A353AA" w:rsidRPr="004E36C0" w:rsidRDefault="00D31901" w:rsidP="00C42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1.1.2. </w:t>
      </w:r>
      <w:r w:rsidR="00A353AA" w:rsidRPr="004E36C0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рамках решения вопроса местного значения: «</w:t>
      </w:r>
      <w:r w:rsidR="004E36C0" w:rsidRPr="004E36C0">
        <w:rPr>
          <w:rFonts w:ascii="Times New Roman" w:hAnsi="Times New Roman" w:cs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</w:t>
      </w:r>
      <w:r w:rsidR="00A353AA" w:rsidRPr="004E36C0">
        <w:rPr>
          <w:rFonts w:ascii="Times New Roman" w:hAnsi="Times New Roman" w:cs="Times New Roman"/>
          <w:sz w:val="28"/>
          <w:szCs w:val="28"/>
        </w:rPr>
        <w:t xml:space="preserve"> установленного пунктом </w:t>
      </w:r>
      <w:r w:rsidR="004E36C0" w:rsidRPr="004E36C0">
        <w:rPr>
          <w:rFonts w:ascii="Times New Roman" w:hAnsi="Times New Roman" w:cs="Times New Roman"/>
          <w:sz w:val="28"/>
          <w:szCs w:val="28"/>
        </w:rPr>
        <w:t>6</w:t>
      </w:r>
      <w:r w:rsidR="00A353AA" w:rsidRPr="004E36C0">
        <w:rPr>
          <w:rFonts w:ascii="Times New Roman" w:hAnsi="Times New Roman" w:cs="Times New Roman"/>
          <w:sz w:val="28"/>
          <w:szCs w:val="28"/>
        </w:rPr>
        <w:t xml:space="preserve"> </w:t>
      </w:r>
      <w:r w:rsidR="00C42EC9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353AA" w:rsidRPr="004E36C0">
        <w:rPr>
          <w:rFonts w:ascii="Times New Roman" w:hAnsi="Times New Roman" w:cs="Times New Roman"/>
          <w:sz w:val="28"/>
          <w:szCs w:val="28"/>
        </w:rPr>
        <w:t xml:space="preserve">статьи 14 </w:t>
      </w:r>
      <w:r w:rsidR="00A353AA"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hyperlink r:id="rId9" w:history="1">
        <w:r w:rsidR="00A353AA" w:rsidRPr="004E36C0">
          <w:rPr>
            <w:rFonts w:ascii="Times New Roman" w:hAnsi="Times New Roman" w:cs="Times New Roman"/>
            <w:color w:val="000000"/>
            <w:sz w:val="28"/>
            <w:szCs w:val="28"/>
          </w:rPr>
          <w:t>закон</w:t>
        </w:r>
      </w:hyperlink>
      <w:r w:rsidR="00A353AA" w:rsidRPr="004E36C0">
        <w:rPr>
          <w:rFonts w:ascii="Times New Roman" w:hAnsi="Times New Roman" w:cs="Times New Roman"/>
          <w:color w:val="000000"/>
          <w:sz w:val="28"/>
          <w:szCs w:val="28"/>
        </w:rPr>
        <w:t xml:space="preserve">а от 6 октября </w:t>
      </w:r>
      <w:smartTag w:uri="urn:schemas-microsoft-com:office:smarttags" w:element="metricconverter">
        <w:smartTagPr>
          <w:attr w:name="ProductID" w:val="2003 г"/>
        </w:smartTagPr>
        <w:r w:rsidR="00A353AA" w:rsidRPr="004E36C0">
          <w:rPr>
            <w:rFonts w:ascii="Times New Roman" w:hAnsi="Times New Roman" w:cs="Times New Roman"/>
            <w:color w:val="000000"/>
            <w:sz w:val="28"/>
            <w:szCs w:val="28"/>
          </w:rPr>
          <w:t>2003 г</w:t>
        </w:r>
      </w:smartTag>
      <w:r w:rsidR="00A353AA" w:rsidRPr="004E36C0">
        <w:rPr>
          <w:rFonts w:ascii="Times New Roman" w:hAnsi="Times New Roman" w:cs="Times New Roman"/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A353AA" w:rsidRPr="004E36C0">
        <w:rPr>
          <w:rFonts w:ascii="Times New Roman" w:hAnsi="Times New Roman" w:cs="Times New Roman"/>
          <w:sz w:val="28"/>
          <w:szCs w:val="28"/>
        </w:rPr>
        <w:t>.</w:t>
      </w:r>
    </w:p>
    <w:p w:rsidR="00A353AA" w:rsidRDefault="00D31901" w:rsidP="00D31901">
      <w:pPr>
        <w:autoSpaceDE w:val="0"/>
        <w:autoSpaceDN w:val="0"/>
        <w:adjustRightInd w:val="0"/>
        <w:spacing w:line="320" w:lineRule="exact"/>
        <w:ind w:firstLine="540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</w:t>
      </w:r>
      <w:r w:rsidRPr="00860A2E">
        <w:rPr>
          <w:color w:val="000000"/>
          <w:sz w:val="28"/>
          <w:szCs w:val="28"/>
        </w:rPr>
        <w:t xml:space="preserve">      </w:t>
      </w:r>
    </w:p>
    <w:p w:rsidR="00D31901" w:rsidRPr="00860A2E" w:rsidRDefault="00D31901" w:rsidP="00C42EC9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t>1.2. Круг заявителей</w:t>
      </w:r>
    </w:p>
    <w:p w:rsidR="00D31901" w:rsidRPr="00860A2E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17D5E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1.2.1. В качестве заявителей выступают физические лица, индивидуальные предприниматели, юридические лица (далее - заявители).</w:t>
      </w:r>
    </w:p>
    <w:p w:rsidR="00D31901" w:rsidRPr="00F17D5E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17D5E">
        <w:rPr>
          <w:color w:val="000000"/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1B1A68" w:rsidRDefault="001B1A68" w:rsidP="00C42EC9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D31901" w:rsidRPr="001B1A68" w:rsidRDefault="00D31901" w:rsidP="001B1A6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860A2E">
        <w:rPr>
          <w:color w:val="000000"/>
          <w:sz w:val="28"/>
          <w:szCs w:val="28"/>
        </w:rPr>
        <w:lastRenderedPageBreak/>
        <w:t>1.3. Требования к порядку информирования о предоставлении</w:t>
      </w:r>
      <w:r w:rsidR="00C42EC9">
        <w:rPr>
          <w:color w:val="000000"/>
          <w:sz w:val="28"/>
          <w:szCs w:val="28"/>
        </w:rPr>
        <w:t xml:space="preserve"> </w:t>
      </w:r>
      <w:r w:rsidRPr="00860A2E">
        <w:rPr>
          <w:color w:val="000000"/>
          <w:sz w:val="28"/>
          <w:szCs w:val="28"/>
        </w:rPr>
        <w:t>муниципальной услуги</w:t>
      </w:r>
    </w:p>
    <w:p w:rsidR="00D31901" w:rsidRPr="00B1566E" w:rsidRDefault="00D31901" w:rsidP="00D31901">
      <w:pPr>
        <w:spacing w:line="220" w:lineRule="exact"/>
        <w:jc w:val="both"/>
        <w:rPr>
          <w:sz w:val="28"/>
          <w:szCs w:val="28"/>
        </w:rPr>
      </w:pPr>
      <w:r w:rsidRPr="00B1566E">
        <w:rPr>
          <w:sz w:val="28"/>
          <w:szCs w:val="28"/>
        </w:rPr>
        <w:t xml:space="preserve">           </w:t>
      </w:r>
    </w:p>
    <w:p w:rsidR="00C42EC9" w:rsidRDefault="00D31901" w:rsidP="00C42EC9">
      <w:pPr>
        <w:pStyle w:val="a5"/>
        <w:ind w:firstLine="709"/>
        <w:jc w:val="both"/>
      </w:pPr>
      <w:r w:rsidRPr="00F754B9"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</w:p>
    <w:p w:rsidR="00D31901" w:rsidRPr="00C42EC9" w:rsidRDefault="00D31901" w:rsidP="00C42EC9">
      <w:pPr>
        <w:pStyle w:val="a5"/>
        <w:ind w:firstLine="709"/>
        <w:jc w:val="both"/>
      </w:pPr>
      <w:r w:rsidRPr="00F754B9">
        <w:rPr>
          <w:color w:val="000000"/>
          <w:szCs w:val="28"/>
        </w:rPr>
        <w:t>Администрация Чердынского городского поселения (далее – орган, предоставляющий муниципальную услугу) , расположена по адресу: Пермский край, г. Чердынь, ул. Успенская, 70</w:t>
      </w:r>
      <w:r w:rsidR="002239EB">
        <w:rPr>
          <w:color w:val="000000"/>
          <w:szCs w:val="28"/>
        </w:rPr>
        <w:t>.</w:t>
      </w:r>
    </w:p>
    <w:p w:rsidR="00F34C9C" w:rsidRDefault="00F34C9C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График работы: </w:t>
      </w:r>
    </w:p>
    <w:p w:rsidR="00D31901" w:rsidRPr="00F754B9" w:rsidRDefault="00D31901" w:rsidP="00C42EC9">
      <w:pPr>
        <w:spacing w:line="320" w:lineRule="exact"/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понедельник - пятница   с </w:t>
      </w:r>
      <w:r w:rsidRPr="00F754B9">
        <w:rPr>
          <w:color w:val="000000"/>
          <w:sz w:val="28"/>
          <w:szCs w:val="28"/>
          <w:u w:val="single"/>
        </w:rPr>
        <w:t>9.00</w:t>
      </w:r>
      <w:r w:rsidR="002239EB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до </w:t>
      </w:r>
      <w:r w:rsidR="002239EB">
        <w:rPr>
          <w:color w:val="000000"/>
          <w:sz w:val="28"/>
          <w:szCs w:val="28"/>
          <w:u w:val="single"/>
        </w:rPr>
        <w:t>13</w:t>
      </w:r>
      <w:r w:rsidRPr="00F754B9">
        <w:rPr>
          <w:color w:val="000000"/>
          <w:sz w:val="28"/>
          <w:szCs w:val="28"/>
          <w:u w:val="single"/>
        </w:rPr>
        <w:t>.00</w:t>
      </w:r>
      <w:r w:rsidRPr="00F754B9">
        <w:rPr>
          <w:color w:val="000000"/>
          <w:sz w:val="28"/>
          <w:szCs w:val="28"/>
        </w:rPr>
        <w:t>,</w:t>
      </w:r>
    </w:p>
    <w:p w:rsidR="00D31901" w:rsidRPr="00F754B9" w:rsidRDefault="00D31901" w:rsidP="00C42EC9">
      <w:pPr>
        <w:spacing w:line="320" w:lineRule="exact"/>
        <w:ind w:firstLine="709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перерыв                            с </w:t>
      </w:r>
      <w:r w:rsidRPr="00F754B9">
        <w:rPr>
          <w:color w:val="000000"/>
          <w:sz w:val="28"/>
          <w:szCs w:val="28"/>
          <w:u w:val="single"/>
        </w:rPr>
        <w:t>13.00</w:t>
      </w:r>
      <w:r w:rsidR="002239EB">
        <w:rPr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 xml:space="preserve">до </w:t>
      </w:r>
      <w:r w:rsidRPr="00F754B9">
        <w:rPr>
          <w:color w:val="000000"/>
          <w:sz w:val="28"/>
          <w:szCs w:val="28"/>
          <w:u w:val="single"/>
        </w:rPr>
        <w:t>14.00</w:t>
      </w:r>
      <w:r w:rsidRPr="00F754B9">
        <w:rPr>
          <w:color w:val="000000"/>
          <w:sz w:val="28"/>
          <w:szCs w:val="28"/>
        </w:rPr>
        <w:t>,</w:t>
      </w:r>
    </w:p>
    <w:p w:rsidR="00D31901" w:rsidRPr="00F754B9" w:rsidRDefault="00D31901" w:rsidP="00C42EC9">
      <w:pPr>
        <w:spacing w:line="320" w:lineRule="exact"/>
        <w:ind w:firstLine="709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суббота, воскресенье, праздничные   -  выходные дни.</w:t>
      </w:r>
    </w:p>
    <w:p w:rsidR="00D31901" w:rsidRPr="00F754B9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Справочные телефоны: (</w:t>
      </w:r>
      <w:r w:rsidRPr="00F754B9">
        <w:rPr>
          <w:color w:val="000000"/>
          <w:sz w:val="28"/>
          <w:szCs w:val="28"/>
          <w:u w:val="single"/>
        </w:rPr>
        <w:t>34240)</w:t>
      </w:r>
      <w:r w:rsidR="00BF061E">
        <w:rPr>
          <w:color w:val="000000"/>
          <w:sz w:val="28"/>
          <w:szCs w:val="28"/>
          <w:u w:val="single"/>
        </w:rPr>
        <w:t xml:space="preserve"> </w:t>
      </w:r>
      <w:r w:rsidRPr="00F754B9">
        <w:rPr>
          <w:color w:val="000000"/>
          <w:sz w:val="28"/>
          <w:szCs w:val="28"/>
          <w:u w:val="single"/>
        </w:rPr>
        <w:t>2 81 03</w:t>
      </w:r>
    </w:p>
    <w:p w:rsidR="00D31901" w:rsidRDefault="00D31901" w:rsidP="00C42EC9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0" w:history="1">
        <w:r w:rsidRPr="00DC14F4">
          <w:rPr>
            <w:rStyle w:val="ac"/>
            <w:color w:val="auto"/>
            <w:sz w:val="28"/>
            <w:szCs w:val="28"/>
          </w:rPr>
          <w:t>http://cherdy</w:t>
        </w:r>
        <w:r w:rsidRPr="00DC14F4">
          <w:rPr>
            <w:rStyle w:val="ac"/>
            <w:color w:val="auto"/>
            <w:sz w:val="28"/>
            <w:szCs w:val="28"/>
            <w:lang w:val="en-US"/>
          </w:rPr>
          <w:t>n</w:t>
        </w:r>
        <w:r w:rsidRPr="00DC14F4">
          <w:rPr>
            <w:rStyle w:val="ac"/>
            <w:color w:val="auto"/>
            <w:sz w:val="28"/>
            <w:szCs w:val="28"/>
          </w:rPr>
          <w:t>.permarea.ru</w:t>
        </w:r>
      </w:hyperlink>
    </w:p>
    <w:p w:rsidR="00D31901" w:rsidRPr="00F754B9" w:rsidRDefault="00D31901" w:rsidP="00C42EC9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11" w:history="1">
        <w:r w:rsidRPr="00F754B9">
          <w:rPr>
            <w:rStyle w:val="ac"/>
            <w:rFonts w:ascii="Times New Roman" w:hAnsi="Times New Roman" w:cs="Times New Roman"/>
            <w:color w:val="000000"/>
            <w:sz w:val="28"/>
            <w:szCs w:val="28"/>
          </w:rPr>
          <w:t>http://www.gosuslugi.ru/</w:t>
        </w:r>
      </w:hyperlink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Единый портал).</w:t>
      </w:r>
    </w:p>
    <w:p w:rsidR="00D31901" w:rsidRPr="00F754B9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2" w:history="1">
        <w:r w:rsidRPr="00F754B9">
          <w:rPr>
            <w:rStyle w:val="ac"/>
            <w:color w:val="000000"/>
            <w:sz w:val="28"/>
            <w:szCs w:val="28"/>
          </w:rPr>
          <w:t>http://gosuslugi.permkrai.ru/</w:t>
        </w:r>
      </w:hyperlink>
      <w:r w:rsidRPr="00F754B9">
        <w:rPr>
          <w:color w:val="000000"/>
          <w:sz w:val="28"/>
          <w:szCs w:val="28"/>
        </w:rPr>
        <w:t xml:space="preserve"> (далее – Региональный портал).</w:t>
      </w:r>
    </w:p>
    <w:p w:rsidR="00D31901" w:rsidRDefault="00D31901" w:rsidP="00C42EC9">
      <w:pPr>
        <w:tabs>
          <w:tab w:val="left" w:pos="6300"/>
        </w:tabs>
        <w:ind w:firstLine="709"/>
        <w:jc w:val="both"/>
        <w:rPr>
          <w:sz w:val="28"/>
          <w:szCs w:val="28"/>
        </w:rPr>
      </w:pPr>
      <w:r w:rsidRPr="00F754B9">
        <w:rPr>
          <w:color w:val="000000"/>
          <w:sz w:val="28"/>
          <w:szCs w:val="28"/>
        </w:rPr>
        <w:t>Адрес электронной почты для направления обращений по вопросам предоставления муниципальной услуги:</w:t>
      </w:r>
      <w:r w:rsidRPr="00F754B9">
        <w:rPr>
          <w:sz w:val="28"/>
          <w:szCs w:val="28"/>
        </w:rPr>
        <w:t xml:space="preserve"> </w:t>
      </w:r>
      <w:hyperlink r:id="rId13" w:history="1">
        <w:r w:rsidRPr="00CA5E7B">
          <w:rPr>
            <w:rStyle w:val="ac"/>
            <w:sz w:val="28"/>
            <w:szCs w:val="28"/>
            <w:lang w:val="en-US"/>
          </w:rPr>
          <w:t>admcher</w:t>
        </w:r>
        <w:r w:rsidRPr="00CA5E7B">
          <w:rPr>
            <w:rStyle w:val="ac"/>
            <w:sz w:val="28"/>
            <w:szCs w:val="28"/>
          </w:rPr>
          <w:t>@</w:t>
        </w:r>
        <w:r w:rsidRPr="00CA5E7B">
          <w:rPr>
            <w:rStyle w:val="ac"/>
            <w:sz w:val="28"/>
            <w:szCs w:val="28"/>
            <w:lang w:val="en-US"/>
          </w:rPr>
          <w:t>mail</w:t>
        </w:r>
        <w:r w:rsidRPr="00CA5E7B">
          <w:rPr>
            <w:rStyle w:val="ac"/>
            <w:sz w:val="28"/>
            <w:szCs w:val="28"/>
          </w:rPr>
          <w:t>.ru</w:t>
        </w:r>
      </w:hyperlink>
    </w:p>
    <w:p w:rsidR="00D31901" w:rsidRPr="00F754B9" w:rsidRDefault="00D31901" w:rsidP="00C42EC9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F754B9">
        <w:rPr>
          <w:b/>
          <w:bCs/>
          <w:color w:val="000000"/>
          <w:sz w:val="28"/>
          <w:szCs w:val="28"/>
        </w:rPr>
        <w:t xml:space="preserve"> </w:t>
      </w:r>
      <w:r w:rsidRPr="00F754B9">
        <w:rPr>
          <w:bCs/>
          <w:color w:val="000000"/>
          <w:sz w:val="28"/>
          <w:szCs w:val="28"/>
        </w:rPr>
        <w:t>организаций, участвующих в предоставлении муниципальной услуги.</w:t>
      </w:r>
    </w:p>
    <w:p w:rsidR="00D31901" w:rsidRPr="00F754B9" w:rsidRDefault="00D31901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D31901" w:rsidRPr="002239EB" w:rsidRDefault="00D31901" w:rsidP="002239EB">
      <w:pPr>
        <w:ind w:firstLine="709"/>
        <w:jc w:val="both"/>
        <w:rPr>
          <w:sz w:val="28"/>
          <w:szCs w:val="28"/>
        </w:rPr>
      </w:pPr>
      <w:r w:rsidRPr="002239EB">
        <w:rPr>
          <w:sz w:val="28"/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D31901" w:rsidRPr="002239EB" w:rsidRDefault="00D31901" w:rsidP="002239EB">
      <w:pPr>
        <w:ind w:firstLine="709"/>
        <w:jc w:val="both"/>
        <w:rPr>
          <w:sz w:val="28"/>
          <w:szCs w:val="28"/>
        </w:rPr>
      </w:pPr>
      <w:r w:rsidRPr="002239EB">
        <w:rPr>
          <w:sz w:val="28"/>
          <w:szCs w:val="28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D31901" w:rsidRPr="00F754B9" w:rsidRDefault="00D31901" w:rsidP="002239E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:rsidR="00D31901" w:rsidRPr="00F754B9" w:rsidRDefault="00D31901" w:rsidP="002239E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официальном сайте;</w:t>
      </w:r>
    </w:p>
    <w:p w:rsidR="00D31901" w:rsidRPr="00F754B9" w:rsidRDefault="00D31901" w:rsidP="002239E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Едином портале;</w:t>
      </w:r>
    </w:p>
    <w:p w:rsidR="00D31901" w:rsidRPr="00F754B9" w:rsidRDefault="00D31901" w:rsidP="002239E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на Региональном портале;</w:t>
      </w:r>
    </w:p>
    <w:p w:rsidR="002239EB" w:rsidRDefault="00D31901" w:rsidP="001B1A6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>посредством публикации в средствах массовой информации, издания информационных материалов (брошюр и буклетов);</w:t>
      </w:r>
    </w:p>
    <w:p w:rsidR="00D31901" w:rsidRPr="00F754B9" w:rsidRDefault="00D31901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с использованием средств телефонной связи;</w:t>
      </w:r>
    </w:p>
    <w:p w:rsidR="00D31901" w:rsidRPr="00F754B9" w:rsidRDefault="00D31901" w:rsidP="002239EB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при личном обращении в орган, предоставляющий муниципальную услугу,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МФЦ;</w:t>
      </w:r>
    </w:p>
    <w:p w:rsidR="00D31901" w:rsidRPr="00F754B9" w:rsidRDefault="00D31901" w:rsidP="002239EB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4B9">
        <w:rPr>
          <w:rFonts w:ascii="Times New Roman" w:hAnsi="Times New Roman" w:cs="Times New Roman"/>
          <w:color w:val="000000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754B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F754B9">
        <w:rPr>
          <w:rFonts w:ascii="Times New Roman" w:hAnsi="Times New Roman" w:cs="Times New Roman"/>
          <w:color w:val="000000"/>
          <w:sz w:val="28"/>
          <w:szCs w:val="28"/>
        </w:rPr>
        <w:t xml:space="preserve">Единого портала. 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извлечения из текста административного регламента;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блок-схема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перечни документов, необходимых для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график приема заявителей должностными лицами, муниципальными служащими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органа, предоставляющего муниципальную услугу;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информация о сроках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информирования о ходе предоставления муниципальной услуги;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получения консультаций;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D31901" w:rsidRPr="00F754B9" w:rsidRDefault="00D31901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иная информация необходимая для предоставления муниципальной услуги.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2239EB">
      <w:pPr>
        <w:autoSpaceDE w:val="0"/>
        <w:autoSpaceDN w:val="0"/>
        <w:adjustRightInd w:val="0"/>
        <w:spacing w:line="320" w:lineRule="exact"/>
        <w:jc w:val="center"/>
        <w:outlineLvl w:val="0"/>
        <w:rPr>
          <w:b/>
          <w:color w:val="000000"/>
          <w:sz w:val="28"/>
          <w:szCs w:val="28"/>
        </w:rPr>
      </w:pPr>
      <w:r w:rsidRPr="00F754B9">
        <w:rPr>
          <w:b/>
          <w:color w:val="000000"/>
          <w:sz w:val="28"/>
          <w:szCs w:val="28"/>
        </w:rPr>
        <w:t>II. Стандарт предоставления муниципальной услуги</w:t>
      </w:r>
    </w:p>
    <w:p w:rsidR="00D31901" w:rsidRPr="00F754B9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F754B9" w:rsidRDefault="00D31901" w:rsidP="002239EB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>2.1. Наименование муниципальной услуги</w:t>
      </w:r>
    </w:p>
    <w:p w:rsidR="00BE4CBA" w:rsidRDefault="00BE4CBA" w:rsidP="00356C4C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1B1A68" w:rsidRDefault="00D31901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2.1.1. </w:t>
      </w:r>
      <w:r w:rsidR="00356C4C" w:rsidRPr="00356C4C">
        <w:rPr>
          <w:color w:val="000000"/>
          <w:sz w:val="28"/>
          <w:szCs w:val="28"/>
        </w:rPr>
        <w:t>Прием документов и выдача решений о переводе или об отказе в переводе жилого помещения в н</w:t>
      </w:r>
      <w:r w:rsidR="00356C4C">
        <w:rPr>
          <w:color w:val="000000"/>
          <w:sz w:val="28"/>
          <w:szCs w:val="28"/>
        </w:rPr>
        <w:t>ежилое или нежилого помещения в жилое помещение.</w:t>
      </w:r>
    </w:p>
    <w:p w:rsidR="001B1A68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bCs/>
          <w:iCs/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t xml:space="preserve">2.2. </w:t>
      </w:r>
      <w:r w:rsidRPr="00F754B9">
        <w:rPr>
          <w:bCs/>
          <w:iCs/>
          <w:color w:val="000000"/>
          <w:sz w:val="28"/>
          <w:szCs w:val="28"/>
        </w:rPr>
        <w:t>Наименование о</w:t>
      </w:r>
      <w:r w:rsidR="002239EB">
        <w:rPr>
          <w:bCs/>
          <w:iCs/>
          <w:color w:val="000000"/>
          <w:sz w:val="28"/>
          <w:szCs w:val="28"/>
        </w:rPr>
        <w:t xml:space="preserve">ргана местного самоуправления,  </w:t>
      </w:r>
      <w:r w:rsidRPr="00F754B9">
        <w:rPr>
          <w:bCs/>
          <w:iCs/>
          <w:color w:val="000000"/>
          <w:sz w:val="28"/>
          <w:szCs w:val="28"/>
        </w:rPr>
        <w:t>предоставляющего муниципальную услугу</w:t>
      </w:r>
      <w:r w:rsidR="001B1A68">
        <w:rPr>
          <w:bCs/>
          <w:iCs/>
          <w:color w:val="000000"/>
          <w:sz w:val="28"/>
          <w:szCs w:val="28"/>
        </w:rPr>
        <w:t>:</w:t>
      </w:r>
    </w:p>
    <w:p w:rsidR="00D31901" w:rsidRPr="00F754B9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F754B9">
        <w:rPr>
          <w:color w:val="000000"/>
          <w:sz w:val="28"/>
          <w:szCs w:val="28"/>
        </w:rPr>
        <w:lastRenderedPageBreak/>
        <w:t>2.2.1. Органом, уполномоченным на предоставление муниципальной услуги, является</w:t>
      </w:r>
      <w:r w:rsidRPr="00F754B9">
        <w:rPr>
          <w:b/>
          <w:i/>
          <w:color w:val="000000"/>
          <w:sz w:val="28"/>
          <w:szCs w:val="28"/>
        </w:rPr>
        <w:t xml:space="preserve"> </w:t>
      </w:r>
      <w:r w:rsidRPr="00F754B9">
        <w:rPr>
          <w:color w:val="000000"/>
          <w:sz w:val="28"/>
          <w:szCs w:val="28"/>
        </w:rPr>
        <w:t>Администрация Чердынского городского поселения (далее - орган, предо</w:t>
      </w:r>
      <w:r w:rsidR="002239EB">
        <w:rPr>
          <w:color w:val="000000"/>
          <w:sz w:val="28"/>
          <w:szCs w:val="28"/>
        </w:rPr>
        <w:t>ставляющий муниципальную услугу</w:t>
      </w:r>
      <w:r w:rsidRPr="00F754B9">
        <w:rPr>
          <w:color w:val="000000"/>
          <w:sz w:val="28"/>
          <w:szCs w:val="28"/>
        </w:rPr>
        <w:t xml:space="preserve">). 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BE4CBA">
        <w:rPr>
          <w:rStyle w:val="ae"/>
          <w:b w:val="0"/>
          <w:color w:val="000000"/>
          <w:sz w:val="28"/>
          <w:szCs w:val="28"/>
        </w:rPr>
        <w:t>Управлением Федеральной службы государственной регистрации, кадастра и картографии по Пермскому краю;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  <w:r w:rsidRPr="00BE4CBA">
        <w:rPr>
          <w:rStyle w:val="ae"/>
          <w:b w:val="0"/>
          <w:color w:val="000000"/>
          <w:sz w:val="28"/>
          <w:szCs w:val="28"/>
        </w:rPr>
        <w:t>Государственной инспекцией по контролю за объектами культурного наследия Пермского края</w:t>
      </w:r>
      <w:r w:rsidRPr="00BE4CBA">
        <w:rPr>
          <w:b/>
          <w:color w:val="000000"/>
          <w:sz w:val="28"/>
          <w:szCs w:val="28"/>
        </w:rPr>
        <w:t>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Специализированными государственными и муниципальными организациями технической инвентаризации</w:t>
      </w:r>
      <w:r>
        <w:rPr>
          <w:color w:val="000000"/>
          <w:sz w:val="28"/>
          <w:szCs w:val="28"/>
        </w:rPr>
        <w:t>.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2.2.3.</w:t>
      </w:r>
      <w:r w:rsidRPr="00BE4CBA">
        <w:rPr>
          <w:b/>
          <w:i/>
          <w:color w:val="000000"/>
          <w:sz w:val="28"/>
          <w:szCs w:val="28"/>
        </w:rPr>
        <w:t xml:space="preserve"> </w:t>
      </w:r>
      <w:r w:rsidRPr="00BE4CBA">
        <w:rPr>
          <w:color w:val="000000"/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E4CBA">
          <w:rPr>
            <w:color w:val="000000"/>
            <w:sz w:val="28"/>
            <w:szCs w:val="28"/>
          </w:rPr>
          <w:t>2010 г</w:t>
        </w:r>
      </w:smartTag>
      <w:r w:rsidRPr="00BE4CBA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4A136A" w:rsidRDefault="004A136A" w:rsidP="004A136A">
      <w:pPr>
        <w:autoSpaceDE w:val="0"/>
        <w:autoSpaceDN w:val="0"/>
        <w:adjustRightInd w:val="0"/>
        <w:spacing w:line="320" w:lineRule="exact"/>
        <w:ind w:firstLine="540"/>
        <w:jc w:val="both"/>
        <w:rPr>
          <w:szCs w:val="28"/>
        </w:rPr>
      </w:pPr>
    </w:p>
    <w:p w:rsidR="004A136A" w:rsidRPr="004A136A" w:rsidRDefault="004A136A" w:rsidP="002239EB">
      <w:pPr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bookmarkStart w:id="2" w:name="Par61"/>
      <w:bookmarkEnd w:id="2"/>
      <w:r w:rsidRPr="004A136A">
        <w:rPr>
          <w:sz w:val="28"/>
          <w:szCs w:val="28"/>
        </w:rPr>
        <w:t>2.3. Описание результата предоставления муниципальной услуги</w:t>
      </w:r>
    </w:p>
    <w:p w:rsidR="004A136A" w:rsidRPr="004A136A" w:rsidRDefault="004A136A" w:rsidP="004A136A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2.3.1. Результатом предоставления муниципальной услуги является: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Calibri"/>
          <w:color w:val="000000"/>
          <w:sz w:val="28"/>
          <w:szCs w:val="28"/>
        </w:rPr>
      </w:pPr>
      <w:r w:rsidRPr="00BE4CBA">
        <w:rPr>
          <w:rFonts w:cs="Calibri"/>
          <w:color w:val="000000"/>
          <w:sz w:val="28"/>
          <w:szCs w:val="28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переводе) по форме согласно приложению 3 к админи</w:t>
      </w:r>
      <w:r w:rsidR="002239EB">
        <w:rPr>
          <w:rFonts w:cs="Calibri"/>
          <w:color w:val="000000"/>
          <w:sz w:val="28"/>
          <w:szCs w:val="28"/>
        </w:rPr>
        <w:t>стративному регламенту;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cs="Calibri"/>
          <w:color w:val="000000"/>
          <w:sz w:val="28"/>
          <w:szCs w:val="28"/>
        </w:rPr>
      </w:pPr>
      <w:r w:rsidRPr="00BE4CBA">
        <w:rPr>
          <w:rFonts w:cs="Calibri"/>
          <w:color w:val="000000"/>
          <w:sz w:val="28"/>
          <w:szCs w:val="28"/>
        </w:rPr>
        <w:t xml:space="preserve">выдача (направление) заявителю документа, подтверждающего принятие решения об отказе в переводе (далее - решение об отказе в переводе) жилого </w:t>
      </w:r>
      <w:r w:rsidRPr="00BE4CBA">
        <w:rPr>
          <w:rFonts w:cs="Calibri"/>
          <w:color w:val="000000"/>
          <w:sz w:val="28"/>
          <w:szCs w:val="28"/>
        </w:rPr>
        <w:lastRenderedPageBreak/>
        <w:t>помещения в нежилое помещение или нежилого помещения в жилое помещение по форме согласно приложению 3 к административному регламенту.</w:t>
      </w:r>
    </w:p>
    <w:p w:rsidR="004A136A" w:rsidRPr="004A136A" w:rsidRDefault="004A136A" w:rsidP="004A136A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4A136A">
        <w:rPr>
          <w:sz w:val="28"/>
          <w:szCs w:val="28"/>
        </w:rPr>
        <w:t xml:space="preserve"> </w:t>
      </w:r>
    </w:p>
    <w:p w:rsidR="004A136A" w:rsidRPr="004A136A" w:rsidRDefault="004A136A" w:rsidP="002239EB">
      <w:pPr>
        <w:autoSpaceDE w:val="0"/>
        <w:autoSpaceDN w:val="0"/>
        <w:adjustRightInd w:val="0"/>
        <w:spacing w:line="320" w:lineRule="exact"/>
        <w:jc w:val="center"/>
        <w:rPr>
          <w:sz w:val="28"/>
          <w:szCs w:val="28"/>
        </w:rPr>
      </w:pPr>
      <w:r w:rsidRPr="004A136A">
        <w:rPr>
          <w:sz w:val="28"/>
          <w:szCs w:val="28"/>
        </w:rPr>
        <w:t>2.4. Срок предоставления муниципальной услуги</w:t>
      </w:r>
    </w:p>
    <w:p w:rsidR="004A136A" w:rsidRPr="004A136A" w:rsidRDefault="004A136A" w:rsidP="004A136A">
      <w:pPr>
        <w:autoSpaceDE w:val="0"/>
        <w:autoSpaceDN w:val="0"/>
        <w:adjustRightInd w:val="0"/>
        <w:spacing w:line="320" w:lineRule="exact"/>
        <w:ind w:firstLine="540"/>
        <w:jc w:val="center"/>
        <w:rPr>
          <w:sz w:val="28"/>
          <w:szCs w:val="28"/>
        </w:rPr>
      </w:pP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2239EB">
        <w:rPr>
          <w:color w:val="000000"/>
          <w:sz w:val="28"/>
          <w:szCs w:val="28"/>
        </w:rPr>
        <w:t>.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2.4.2. Решение о переводе или об отказе в переводе должно быть принято </w:t>
      </w:r>
      <w:r w:rsidRPr="00BE4CBA">
        <w:rPr>
          <w:color w:val="000000"/>
          <w:sz w:val="28"/>
          <w:szCs w:val="28"/>
        </w:rPr>
        <w:br/>
        <w:t>не позднее чем через 45 дней со дня представления заявления и документов, о</w:t>
      </w:r>
      <w:r w:rsidRPr="00BE4CBA">
        <w:rPr>
          <w:bCs/>
          <w:iCs/>
          <w:color w:val="000000"/>
          <w:sz w:val="28"/>
          <w:szCs w:val="28"/>
        </w:rPr>
        <w:t>бязанность по представлению которых возложена на заявителя,</w:t>
      </w:r>
      <w:r w:rsidRPr="00BE4CBA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E4CBA">
        <w:rPr>
          <w:color w:val="000000"/>
          <w:sz w:val="28"/>
          <w:szCs w:val="28"/>
        </w:rPr>
        <w:t>в орган, предоставляющий муниципальную услугу.</w:t>
      </w:r>
      <w:r w:rsidRPr="00BE4CBA">
        <w:rPr>
          <w:i/>
          <w:color w:val="000000"/>
          <w:sz w:val="28"/>
          <w:szCs w:val="28"/>
          <w:u w:val="single"/>
        </w:rPr>
        <w:t xml:space="preserve"> 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переводе или об отказе в переводе исчисляется со дня передачи МФЦ таких документов в орган, предоставляющий муниципальную услугу.</w:t>
      </w:r>
      <w:r w:rsidRPr="00BE4CBA">
        <w:rPr>
          <w:i/>
          <w:color w:val="000000"/>
          <w:sz w:val="28"/>
          <w:szCs w:val="28"/>
          <w:u w:val="single"/>
        </w:rPr>
        <w:t xml:space="preserve"> </w:t>
      </w: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BE4CBA">
        <w:rPr>
          <w:color w:val="000000"/>
          <w:sz w:val="28"/>
          <w:szCs w:val="28"/>
        </w:rPr>
        <w:br/>
        <w:t>о переводе или об отказе в переводе, не должен превышать 3 дней со дня принятия соответствующего решения.</w:t>
      </w:r>
    </w:p>
    <w:p w:rsidR="00BE4CBA" w:rsidRPr="00BE4CBA" w:rsidRDefault="00BE4CBA" w:rsidP="00BE4CBA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BE4CBA" w:rsidRPr="00BE4CBA" w:rsidRDefault="00BE4CBA" w:rsidP="002239EB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BE4CBA" w:rsidRPr="00413A3E" w:rsidRDefault="00BE4CBA" w:rsidP="00BE4CBA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BE4CBA" w:rsidRPr="00BE4CBA" w:rsidRDefault="00BE4CBA" w:rsidP="002239EB">
      <w:pPr>
        <w:pStyle w:val="ab"/>
        <w:spacing w:line="320" w:lineRule="exact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4CBA">
        <w:rPr>
          <w:rFonts w:ascii="Times New Roman" w:hAnsi="Times New Roman"/>
          <w:color w:val="000000"/>
          <w:sz w:val="28"/>
          <w:szCs w:val="28"/>
        </w:rPr>
        <w:t xml:space="preserve">2.5.1.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t xml:space="preserve">Предоставление муниципальной услуги осуществляется </w:t>
      </w:r>
      <w:r w:rsidRPr="00BE4CBA">
        <w:rPr>
          <w:rFonts w:ascii="Times New Roman" w:eastAsia="Calibri" w:hAnsi="Times New Roman"/>
          <w:color w:val="000000"/>
          <w:sz w:val="28"/>
          <w:szCs w:val="28"/>
        </w:rPr>
        <w:br/>
        <w:t>в соответствии с:</w:t>
      </w:r>
    </w:p>
    <w:p w:rsidR="00BE4CBA" w:rsidRPr="00BE4CBA" w:rsidRDefault="00F30FA2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14" w:history="1">
        <w:r w:rsidR="00BE4CBA" w:rsidRPr="00BE4CBA">
          <w:rPr>
            <w:color w:val="000000"/>
            <w:sz w:val="28"/>
            <w:szCs w:val="28"/>
          </w:rPr>
          <w:t>Конституцией</w:t>
        </w:r>
      </w:hyperlink>
      <w:r w:rsidR="00BE4CBA" w:rsidRPr="00BE4CBA">
        <w:rPr>
          <w:color w:val="000000"/>
          <w:sz w:val="28"/>
          <w:szCs w:val="28"/>
        </w:rPr>
        <w:t xml:space="preserve"> Российской Федерации принятой всенародным голосованием  </w:t>
      </w:r>
      <w:r w:rsidR="00BE4CBA">
        <w:rPr>
          <w:color w:val="000000"/>
          <w:sz w:val="28"/>
          <w:szCs w:val="28"/>
        </w:rPr>
        <w:t xml:space="preserve"> </w:t>
      </w:r>
      <w:r w:rsidR="00BE4CBA" w:rsidRPr="00BE4CBA">
        <w:rPr>
          <w:color w:val="000000"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1993 г"/>
        </w:smartTagPr>
        <w:r w:rsidR="00BE4CBA" w:rsidRPr="00BE4CBA">
          <w:rPr>
            <w:color w:val="000000"/>
            <w:sz w:val="28"/>
            <w:szCs w:val="28"/>
          </w:rPr>
          <w:t>1993 г</w:t>
        </w:r>
      </w:smartTag>
      <w:r w:rsidR="00BE4CBA" w:rsidRPr="00BE4CBA">
        <w:rPr>
          <w:color w:val="000000"/>
          <w:sz w:val="28"/>
          <w:szCs w:val="28"/>
        </w:rPr>
        <w:t>. («Российская газета», № 7, 21.01.2009 г.);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Жилищным </w:t>
      </w:r>
      <w:hyperlink r:id="rId15" w:history="1">
        <w:r w:rsidRPr="00BE4CBA">
          <w:rPr>
            <w:color w:val="000000"/>
            <w:sz w:val="28"/>
            <w:szCs w:val="28"/>
          </w:rPr>
          <w:t>кодекс</w:t>
        </w:r>
      </w:hyperlink>
      <w:r w:rsidRPr="00BE4CBA">
        <w:rPr>
          <w:color w:val="000000"/>
          <w:sz w:val="28"/>
          <w:szCs w:val="28"/>
        </w:rPr>
        <w:t xml:space="preserve">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E4CBA">
          <w:rPr>
            <w:color w:val="000000"/>
            <w:sz w:val="28"/>
            <w:szCs w:val="28"/>
          </w:rPr>
          <w:t>2004 г</w:t>
        </w:r>
      </w:smartTag>
      <w:r w:rsidRPr="00BE4CBA">
        <w:rPr>
          <w:color w:val="000000"/>
          <w:sz w:val="28"/>
          <w:szCs w:val="28"/>
        </w:rPr>
        <w:t>. № 188-ФЗ («Российская газета», № 1, 12.01.2005 г.);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Федеральным </w:t>
      </w:r>
      <w:hyperlink r:id="rId16" w:history="1">
        <w:r w:rsidRPr="00BE4CBA">
          <w:rPr>
            <w:color w:val="000000"/>
            <w:sz w:val="28"/>
            <w:szCs w:val="28"/>
          </w:rPr>
          <w:t>закон</w:t>
        </w:r>
      </w:hyperlink>
      <w:r w:rsidRPr="00BE4CBA">
        <w:rPr>
          <w:color w:val="000000"/>
          <w:sz w:val="28"/>
          <w:szCs w:val="28"/>
        </w:rPr>
        <w:t xml:space="preserve">ом от 06 октября </w:t>
      </w:r>
      <w:smartTag w:uri="urn:schemas-microsoft-com:office:smarttags" w:element="metricconverter">
        <w:smartTagPr>
          <w:attr w:name="ProductID" w:val="2003 г"/>
        </w:smartTagPr>
        <w:r w:rsidRPr="00BE4CBA">
          <w:rPr>
            <w:color w:val="000000"/>
            <w:sz w:val="28"/>
            <w:szCs w:val="28"/>
          </w:rPr>
          <w:t>2003 г</w:t>
        </w:r>
      </w:smartTag>
      <w:r w:rsidRPr="00BE4CBA">
        <w:rPr>
          <w:color w:val="000000"/>
          <w:sz w:val="28"/>
          <w:szCs w:val="28"/>
        </w:rPr>
        <w:t>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Федеральным </w:t>
      </w:r>
      <w:hyperlink r:id="rId17" w:history="1">
        <w:r w:rsidRPr="00BE4CBA">
          <w:rPr>
            <w:color w:val="000000"/>
            <w:sz w:val="28"/>
            <w:szCs w:val="28"/>
          </w:rPr>
          <w:t>закон</w:t>
        </w:r>
      </w:hyperlink>
      <w:r w:rsidRPr="00BE4CBA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10 г"/>
        </w:smartTagPr>
        <w:r w:rsidRPr="00BE4CBA">
          <w:rPr>
            <w:color w:val="000000"/>
            <w:sz w:val="28"/>
            <w:szCs w:val="28"/>
          </w:rPr>
          <w:t>2010 г</w:t>
        </w:r>
      </w:smartTag>
      <w:r w:rsidRPr="00BE4CBA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(«Российская газета», № 168, 30.07.2010 г.);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Гражданским </w:t>
      </w:r>
      <w:hyperlink r:id="rId18" w:history="1">
        <w:r w:rsidRPr="00BE4CBA">
          <w:rPr>
            <w:color w:val="000000"/>
            <w:sz w:val="28"/>
            <w:szCs w:val="28"/>
          </w:rPr>
          <w:t>кодекс</w:t>
        </w:r>
      </w:hyperlink>
      <w:r w:rsidRPr="00BE4CBA">
        <w:rPr>
          <w:color w:val="000000"/>
          <w:sz w:val="28"/>
          <w:szCs w:val="28"/>
        </w:rPr>
        <w:t xml:space="preserve">ом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BE4CBA">
          <w:rPr>
            <w:color w:val="000000"/>
            <w:sz w:val="28"/>
            <w:szCs w:val="28"/>
          </w:rPr>
          <w:t>1994 г</w:t>
        </w:r>
      </w:smartTag>
      <w:r w:rsidRPr="00BE4CBA">
        <w:rPr>
          <w:color w:val="000000"/>
          <w:sz w:val="28"/>
          <w:szCs w:val="28"/>
        </w:rPr>
        <w:t xml:space="preserve">. № 51-ФЗ («Собрание законодательства Российской Федерации», 1994, </w:t>
      </w:r>
      <w:r w:rsidR="001F3D6C">
        <w:rPr>
          <w:color w:val="000000"/>
          <w:sz w:val="28"/>
          <w:szCs w:val="28"/>
        </w:rPr>
        <w:t xml:space="preserve">              </w:t>
      </w:r>
      <w:r w:rsidRPr="00BE4CBA">
        <w:rPr>
          <w:color w:val="000000"/>
          <w:sz w:val="28"/>
          <w:szCs w:val="28"/>
        </w:rPr>
        <w:t xml:space="preserve">№ 32, ст. 3301; 1996, №  9, ст. 773; № 34, ст. 4026; 1999, № 28, ст. 3471; 2001, № 17, ст. 1644; № 21, ст. 2063; 2002, № 12, ст. 1093, № 48, ст. 4746, ст. 4737; 2003, № 52 (ч. I), ст. 5034; 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 2007, № 1 (ч. I), ст. 21, № 7, ст. 834, № 27, ст. 3213, № 31, ст. 3993, № 41, ст. 4845, № 49, ст. 6079; № 50, ст. 6246; 2008, № 17, ст. 1756, № 20, ст. 2253, </w:t>
      </w:r>
      <w:r w:rsidR="001F3D6C">
        <w:rPr>
          <w:color w:val="000000"/>
          <w:sz w:val="28"/>
          <w:szCs w:val="28"/>
        </w:rPr>
        <w:t xml:space="preserve">   </w:t>
      </w:r>
      <w:r w:rsidRPr="00BE4CBA">
        <w:rPr>
          <w:color w:val="000000"/>
          <w:sz w:val="28"/>
          <w:szCs w:val="28"/>
        </w:rPr>
        <w:lastRenderedPageBreak/>
        <w:t>№ 29 (ч. I), ст. 3418, № 30 (ч. I), ст. 3597, № 30 (ч. II), ст. 3616; 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Гражданским </w:t>
      </w:r>
      <w:hyperlink r:id="rId19" w:history="1">
        <w:r w:rsidRPr="00BE4CBA">
          <w:rPr>
            <w:color w:val="000000"/>
            <w:sz w:val="28"/>
            <w:szCs w:val="28"/>
          </w:rPr>
          <w:t>кодекс</w:t>
        </w:r>
      </w:hyperlink>
      <w:r w:rsidRPr="00BE4CBA">
        <w:rPr>
          <w:color w:val="000000"/>
          <w:sz w:val="28"/>
          <w:szCs w:val="28"/>
        </w:rPr>
        <w:t xml:space="preserve">ом Российской Федерации (часть вторая) от 26 января </w:t>
      </w:r>
      <w:smartTag w:uri="urn:schemas-microsoft-com:office:smarttags" w:element="metricconverter">
        <w:smartTagPr>
          <w:attr w:name="ProductID" w:val="1996 г"/>
        </w:smartTagPr>
        <w:r w:rsidRPr="00BE4CBA">
          <w:rPr>
            <w:color w:val="000000"/>
            <w:sz w:val="28"/>
            <w:szCs w:val="28"/>
          </w:rPr>
          <w:t>1996 г</w:t>
        </w:r>
      </w:smartTag>
      <w:r w:rsidRPr="00BE4CBA">
        <w:rPr>
          <w:color w:val="000000"/>
          <w:sz w:val="28"/>
          <w:szCs w:val="28"/>
        </w:rPr>
        <w:t xml:space="preserve">. № 14-ФЗ («Собрание законодательства Российской Федерации», 1996, </w:t>
      </w:r>
      <w:r w:rsidR="001F3D6C">
        <w:rPr>
          <w:color w:val="000000"/>
          <w:sz w:val="28"/>
          <w:szCs w:val="28"/>
        </w:rPr>
        <w:t xml:space="preserve">                 </w:t>
      </w:r>
      <w:r w:rsidRPr="00BE4CBA">
        <w:rPr>
          <w:color w:val="000000"/>
          <w:sz w:val="28"/>
          <w:szCs w:val="28"/>
        </w:rPr>
        <w:t xml:space="preserve">№ 34, ст. 4025; 1997, № 43, ст. 4903; 1999, № 51, ст. 6288; 2002, № 48, ст. 4737; 2003, № 2, ст. 160, № 2, ст. 160, № 2, ст. 167, № 13, ст. 1179, № 46 (ч. 1), ст. 4434, № 52 (1 ч.), ст. 5034; № 2005, № 1 (ч. 1), ст. 15, № 1 (ч. 1), ст. 45; № 13, ст. 1080, </w:t>
      </w:r>
      <w:r w:rsidR="001F3D6C">
        <w:rPr>
          <w:color w:val="000000"/>
          <w:sz w:val="28"/>
          <w:szCs w:val="28"/>
        </w:rPr>
        <w:t xml:space="preserve"> </w:t>
      </w:r>
      <w:r w:rsidRPr="00BE4CBA">
        <w:rPr>
          <w:color w:val="000000"/>
          <w:sz w:val="28"/>
          <w:szCs w:val="28"/>
        </w:rPr>
        <w:t>№ 19, ст. 1752, № 30 (ч. 1), ст. 3100; 2006, № 6, ст. 636, № 52</w:t>
      </w:r>
      <w:r w:rsidRPr="00413A3E">
        <w:rPr>
          <w:color w:val="000000"/>
          <w:szCs w:val="28"/>
        </w:rPr>
        <w:t xml:space="preserve"> </w:t>
      </w:r>
      <w:r w:rsidRPr="00BE4CBA">
        <w:rPr>
          <w:color w:val="000000"/>
          <w:sz w:val="28"/>
          <w:szCs w:val="28"/>
        </w:rPr>
        <w:t xml:space="preserve">(1 ч.), ст. 5497; 2007, № 1 (1 ч.), ст. 39,; № 5, ст. 558, № 31, ст. 3993, № 31, ст. 4015, № 41, ст. 4845, </w:t>
      </w:r>
      <w:r w:rsidR="001F3D6C">
        <w:rPr>
          <w:color w:val="000000"/>
          <w:sz w:val="28"/>
          <w:szCs w:val="28"/>
        </w:rPr>
        <w:t xml:space="preserve">                   </w:t>
      </w:r>
      <w:r w:rsidRPr="00BE4CBA">
        <w:rPr>
          <w:color w:val="000000"/>
          <w:sz w:val="28"/>
          <w:szCs w:val="28"/>
        </w:rPr>
        <w:t xml:space="preserve">№ 44, ст. 52825, № 45, ст. 5428, № 49, ст. 6048, № 50, ст. 6247; 2008, № 17, ст. 1756, № 29 (ч. 1), ст. 3418, № 52 (ч. 1), ст. 6235; 2009, № 1, ст. 16, № 15, ст. 1778, № 29, ст. 3582; 2010, № 19, ст. 2291; 2011, № 7, ст. 901, № 30 (ч. 1), ст. 4564, № 30 (ч. 1), ст. 4596, № 43, ст. 5972, № 48, ст. 6730, № 49 (ч. 1), ст. 7014, № 49 (ч. 1), </w:t>
      </w:r>
      <w:r w:rsidR="001F3D6C">
        <w:rPr>
          <w:color w:val="000000"/>
          <w:sz w:val="28"/>
          <w:szCs w:val="28"/>
        </w:rPr>
        <w:t xml:space="preserve">               </w:t>
      </w:r>
      <w:r w:rsidRPr="00BE4CBA">
        <w:rPr>
          <w:color w:val="000000"/>
          <w:sz w:val="28"/>
          <w:szCs w:val="28"/>
        </w:rPr>
        <w:t>ст. 7041);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Гражданским </w:t>
      </w:r>
      <w:hyperlink r:id="rId20" w:history="1">
        <w:r w:rsidRPr="00BE4CBA">
          <w:rPr>
            <w:color w:val="000000"/>
            <w:sz w:val="28"/>
            <w:szCs w:val="28"/>
          </w:rPr>
          <w:t>кодекс</w:t>
        </w:r>
      </w:hyperlink>
      <w:r w:rsidRPr="00BE4CBA">
        <w:rPr>
          <w:color w:val="000000"/>
          <w:sz w:val="28"/>
          <w:szCs w:val="28"/>
        </w:rPr>
        <w:t xml:space="preserve">ом Российской Федерации (часть третья) от 26 ноября </w:t>
      </w:r>
      <w:smartTag w:uri="urn:schemas-microsoft-com:office:smarttags" w:element="metricconverter">
        <w:smartTagPr>
          <w:attr w:name="ProductID" w:val="2001 г"/>
        </w:smartTagPr>
        <w:r w:rsidRPr="00BE4CBA">
          <w:rPr>
            <w:color w:val="000000"/>
            <w:sz w:val="28"/>
            <w:szCs w:val="28"/>
          </w:rPr>
          <w:t>2001 г</w:t>
        </w:r>
      </w:smartTag>
      <w:r w:rsidRPr="00BE4CBA">
        <w:rPr>
          <w:color w:val="000000"/>
          <w:sz w:val="28"/>
          <w:szCs w:val="28"/>
        </w:rPr>
        <w:t xml:space="preserve">. № 146-ФЗ («Собрание законодательства Российской Федерации», 2004, </w:t>
      </w:r>
      <w:r w:rsidR="001F3D6C">
        <w:rPr>
          <w:color w:val="000000"/>
          <w:sz w:val="28"/>
          <w:szCs w:val="28"/>
        </w:rPr>
        <w:t xml:space="preserve">            </w:t>
      </w:r>
      <w:r w:rsidRPr="00BE4CBA">
        <w:rPr>
          <w:color w:val="000000"/>
          <w:sz w:val="28"/>
          <w:szCs w:val="28"/>
        </w:rPr>
        <w:t>№ 49, ст. 4855; 2006, № 23, ст. 2380; № 52 (ч. 1), ст. 5497; 2007, № 1 (1 ч.), ст. 21; № 49, ст. 6042; 2008, № 18, ст. 1939; № 27, ст. 3123; 2012, № 24, ст. 3068);</w:t>
      </w:r>
    </w:p>
    <w:p w:rsidR="00BE4CBA" w:rsidRPr="00BE4CBA" w:rsidRDefault="00BE4CBA" w:rsidP="002239EB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Градостроительным кодексом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BE4CBA">
          <w:rPr>
            <w:color w:val="000000"/>
            <w:sz w:val="28"/>
            <w:szCs w:val="28"/>
          </w:rPr>
          <w:t>2004 г</w:t>
        </w:r>
      </w:smartTag>
      <w:r w:rsidRPr="00BE4CBA">
        <w:rPr>
          <w:color w:val="000000"/>
          <w:sz w:val="28"/>
          <w:szCs w:val="28"/>
        </w:rPr>
        <w:t xml:space="preserve">. </w:t>
      </w:r>
      <w:r w:rsidRPr="00BE4CBA">
        <w:rPr>
          <w:color w:val="000000"/>
          <w:sz w:val="28"/>
          <w:szCs w:val="28"/>
        </w:rPr>
        <w:br/>
        <w:t xml:space="preserve">№ 190-ФЗ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BE4CBA">
          <w:rPr>
            <w:color w:val="000000"/>
            <w:sz w:val="28"/>
            <w:szCs w:val="28"/>
          </w:rPr>
          <w:t>2005 г</w:t>
        </w:r>
      </w:smartTag>
      <w:r w:rsidRPr="00BE4CBA">
        <w:rPr>
          <w:color w:val="000000"/>
          <w:sz w:val="28"/>
          <w:szCs w:val="28"/>
        </w:rPr>
        <w:t>., № 1, статья 16);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Федеральным </w:t>
      </w:r>
      <w:hyperlink r:id="rId21" w:history="1">
        <w:r w:rsidRPr="00BE4CBA">
          <w:rPr>
            <w:color w:val="000000"/>
            <w:sz w:val="28"/>
            <w:szCs w:val="28"/>
          </w:rPr>
          <w:t>закон</w:t>
        </w:r>
      </w:hyperlink>
      <w:r w:rsidRPr="00BE4CBA">
        <w:rPr>
          <w:color w:val="000000"/>
          <w:sz w:val="28"/>
          <w:szCs w:val="28"/>
        </w:rPr>
        <w:t xml:space="preserve">ом от 29 декабря </w:t>
      </w:r>
      <w:smartTag w:uri="urn:schemas-microsoft-com:office:smarttags" w:element="metricconverter">
        <w:smartTagPr>
          <w:attr w:name="ProductID" w:val="2004 г"/>
        </w:smartTagPr>
        <w:r w:rsidRPr="00BE4CBA">
          <w:rPr>
            <w:color w:val="000000"/>
            <w:sz w:val="28"/>
            <w:szCs w:val="28"/>
          </w:rPr>
          <w:t>2004 г</w:t>
        </w:r>
      </w:smartTag>
      <w:r w:rsidRPr="00BE4CBA">
        <w:rPr>
          <w:color w:val="000000"/>
          <w:sz w:val="28"/>
          <w:szCs w:val="28"/>
        </w:rPr>
        <w:t>.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 2011, № 23, ст. 3263);</w:t>
      </w:r>
    </w:p>
    <w:p w:rsidR="00BE4CBA" w:rsidRPr="00BE4CBA" w:rsidRDefault="00BE4CBA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E4CBA">
        <w:rPr>
          <w:color w:val="000000"/>
          <w:sz w:val="28"/>
          <w:szCs w:val="28"/>
        </w:rPr>
        <w:t xml:space="preserve">Федеральным </w:t>
      </w:r>
      <w:hyperlink r:id="rId22" w:history="1">
        <w:r w:rsidRPr="00BE4CBA">
          <w:rPr>
            <w:color w:val="000000"/>
            <w:sz w:val="28"/>
            <w:szCs w:val="28"/>
          </w:rPr>
          <w:t>закон</w:t>
        </w:r>
      </w:hyperlink>
      <w:r w:rsidRPr="00BE4CBA">
        <w:rPr>
          <w:color w:val="000000"/>
          <w:sz w:val="28"/>
          <w:szCs w:val="28"/>
        </w:rPr>
        <w:t xml:space="preserve">ом от 27 июля </w:t>
      </w:r>
      <w:smartTag w:uri="urn:schemas-microsoft-com:office:smarttags" w:element="metricconverter">
        <w:smartTagPr>
          <w:attr w:name="ProductID" w:val="2006 г"/>
        </w:smartTagPr>
        <w:r w:rsidRPr="00BE4CBA">
          <w:rPr>
            <w:color w:val="000000"/>
            <w:sz w:val="28"/>
            <w:szCs w:val="28"/>
          </w:rPr>
          <w:t>2006 г</w:t>
        </w:r>
      </w:smartTag>
      <w:r w:rsidRPr="00BE4CBA">
        <w:rPr>
          <w:color w:val="000000"/>
          <w:sz w:val="28"/>
          <w:szCs w:val="28"/>
        </w:rPr>
        <w:t>.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</w:p>
    <w:p w:rsidR="00BE4CBA" w:rsidRPr="00BE4CBA" w:rsidRDefault="00F30FA2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3" w:history="1">
        <w:r w:rsidR="00BE4CBA" w:rsidRPr="00BE4CBA">
          <w:rPr>
            <w:color w:val="000000"/>
            <w:sz w:val="28"/>
            <w:szCs w:val="28"/>
          </w:rPr>
          <w:t>постановление</w:t>
        </w:r>
      </w:hyperlink>
      <w:r w:rsidR="00BE4CBA" w:rsidRPr="00BE4CBA">
        <w:rPr>
          <w:color w:val="000000"/>
          <w:sz w:val="28"/>
          <w:szCs w:val="28"/>
        </w:rPr>
        <w:t xml:space="preserve">м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="00BE4CBA" w:rsidRPr="00BE4CBA">
          <w:rPr>
            <w:color w:val="000000"/>
            <w:sz w:val="28"/>
            <w:szCs w:val="28"/>
          </w:rPr>
          <w:t>2005 г</w:t>
        </w:r>
      </w:smartTag>
      <w:r w:rsidR="00BE4CBA" w:rsidRPr="00BE4CBA">
        <w:rPr>
          <w:color w:val="000000"/>
          <w:sz w:val="28"/>
          <w:szCs w:val="28"/>
        </w:rPr>
        <w:t>.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BE4CBA" w:rsidRPr="00BE4CBA" w:rsidRDefault="00F30FA2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4" w:history="1">
        <w:r w:rsidR="00BE4CBA" w:rsidRPr="00BE4CBA">
          <w:rPr>
            <w:color w:val="000000"/>
            <w:sz w:val="28"/>
            <w:szCs w:val="28"/>
          </w:rPr>
          <w:t>постановление</w:t>
        </w:r>
      </w:hyperlink>
      <w:r w:rsidR="00BE4CBA" w:rsidRPr="00BE4CBA">
        <w:rPr>
          <w:color w:val="000000"/>
          <w:sz w:val="28"/>
          <w:szCs w:val="28"/>
        </w:rPr>
        <w:t xml:space="preserve">м Правительства Российской Федерации от 28 января </w:t>
      </w:r>
      <w:smartTag w:uri="urn:schemas-microsoft-com:office:smarttags" w:element="metricconverter">
        <w:smartTagPr>
          <w:attr w:name="ProductID" w:val="2006 г"/>
        </w:smartTagPr>
        <w:r w:rsidR="00BE4CBA" w:rsidRPr="00BE4CBA">
          <w:rPr>
            <w:color w:val="000000"/>
            <w:sz w:val="28"/>
            <w:szCs w:val="28"/>
          </w:rPr>
          <w:t>2006 г</w:t>
        </w:r>
      </w:smartTag>
      <w:r w:rsidR="00BE4CBA" w:rsidRPr="00BE4CBA">
        <w:rPr>
          <w:color w:val="000000"/>
          <w:sz w:val="28"/>
          <w:szCs w:val="28"/>
        </w:rPr>
        <w:t>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BE4CBA" w:rsidRPr="00BE4CBA" w:rsidRDefault="00F30FA2" w:rsidP="002239E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hyperlink r:id="rId25" w:history="1">
        <w:r w:rsidR="00BE4CBA" w:rsidRPr="00BE4CBA">
          <w:rPr>
            <w:color w:val="000000"/>
            <w:sz w:val="28"/>
            <w:szCs w:val="28"/>
          </w:rPr>
          <w:t>постановление</w:t>
        </w:r>
      </w:hyperlink>
      <w:r w:rsidR="00BE4CBA" w:rsidRPr="00BE4CBA">
        <w:rPr>
          <w:color w:val="000000"/>
          <w:sz w:val="28"/>
          <w:szCs w:val="28"/>
        </w:rPr>
        <w:t xml:space="preserve">м Правительства Российской Федерации от 16 февраля </w:t>
      </w:r>
      <w:smartTag w:uri="urn:schemas-microsoft-com:office:smarttags" w:element="metricconverter">
        <w:smartTagPr>
          <w:attr w:name="ProductID" w:val="2008 г"/>
        </w:smartTagPr>
        <w:r w:rsidR="00BE4CBA" w:rsidRPr="00BE4CBA">
          <w:rPr>
            <w:color w:val="000000"/>
            <w:sz w:val="28"/>
            <w:szCs w:val="28"/>
          </w:rPr>
          <w:t>2008 г</w:t>
        </w:r>
      </w:smartTag>
      <w:r w:rsidR="00BE4CBA" w:rsidRPr="00BE4CBA">
        <w:rPr>
          <w:color w:val="000000"/>
          <w:sz w:val="28"/>
          <w:szCs w:val="28"/>
        </w:rPr>
        <w:t>. № 87 «О составе разделов проектной документации и требованиях к их содержанию» («Собрание законодательства Российской Федерации», 2009, № 21, ст. 2576, № 52 (1 ч.), ст. 6574; 2010, № 16, ст. 1920, № 51 (3 ч.), ст. 6937; 2011, № 8, ст. 1118; 2012, № 27, ст. 3738, № 32, ст. 4571);</w:t>
      </w:r>
    </w:p>
    <w:p w:rsidR="00D31901" w:rsidRDefault="001F3D6C" w:rsidP="002239E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D31901" w:rsidRPr="00F754B9">
        <w:rPr>
          <w:color w:val="000000"/>
          <w:sz w:val="28"/>
          <w:szCs w:val="28"/>
        </w:rPr>
        <w:t>остановл</w:t>
      </w:r>
      <w:r w:rsidR="00D31901">
        <w:rPr>
          <w:color w:val="000000"/>
          <w:sz w:val="28"/>
          <w:szCs w:val="28"/>
        </w:rPr>
        <w:t>ением</w:t>
      </w:r>
      <w:r w:rsidR="00D31901" w:rsidRPr="00F754B9">
        <w:rPr>
          <w:color w:val="000000"/>
          <w:sz w:val="28"/>
          <w:szCs w:val="28"/>
        </w:rPr>
        <w:t xml:space="preserve"> администрации Чердынского городского поселения от</w:t>
      </w:r>
      <w:r w:rsidR="00D31901" w:rsidRPr="00F754B9">
        <w:rPr>
          <w:i/>
          <w:color w:val="000000"/>
          <w:sz w:val="28"/>
          <w:szCs w:val="28"/>
        </w:rPr>
        <w:t xml:space="preserve"> </w:t>
      </w:r>
      <w:r w:rsidR="00D31901" w:rsidRPr="00BF061E">
        <w:rPr>
          <w:color w:val="000000"/>
          <w:sz w:val="28"/>
          <w:szCs w:val="28"/>
        </w:rPr>
        <w:t>16</w:t>
      </w:r>
      <w:r w:rsidR="00BF061E" w:rsidRPr="00BF061E">
        <w:rPr>
          <w:color w:val="000000"/>
          <w:sz w:val="28"/>
          <w:szCs w:val="28"/>
        </w:rPr>
        <w:t xml:space="preserve"> </w:t>
      </w:r>
      <w:r w:rsidR="00D31901" w:rsidRPr="00BF061E">
        <w:rPr>
          <w:color w:val="000000"/>
          <w:sz w:val="28"/>
          <w:szCs w:val="28"/>
        </w:rPr>
        <w:t>августа</w:t>
      </w:r>
      <w:r w:rsidR="00D31901" w:rsidRPr="007536CA">
        <w:rPr>
          <w:color w:val="000000"/>
          <w:sz w:val="28"/>
          <w:szCs w:val="28"/>
        </w:rPr>
        <w:t xml:space="preserve"> 2012</w:t>
      </w:r>
      <w:r w:rsidR="00D31901" w:rsidRPr="007536CA">
        <w:rPr>
          <w:b/>
          <w:i/>
          <w:color w:val="000000"/>
          <w:sz w:val="28"/>
          <w:szCs w:val="28"/>
        </w:rPr>
        <w:t xml:space="preserve"> </w:t>
      </w:r>
      <w:r w:rsidR="00D31901" w:rsidRPr="007536CA">
        <w:rPr>
          <w:color w:val="000000"/>
          <w:sz w:val="28"/>
          <w:szCs w:val="28"/>
        </w:rPr>
        <w:t>№ 83</w:t>
      </w:r>
      <w:r w:rsidR="00D31901" w:rsidRPr="00F754B9">
        <w:rPr>
          <w:color w:val="000000"/>
          <w:sz w:val="28"/>
          <w:szCs w:val="28"/>
        </w:rPr>
        <w:t xml:space="preserve"> «</w:t>
      </w:r>
      <w:r w:rsidR="00D31901" w:rsidRPr="00F754B9">
        <w:rPr>
          <w:sz w:val="28"/>
          <w:szCs w:val="28"/>
        </w:rPr>
        <w:t>Об утверждении Порядка разработки и утверждения административных регламентов Чердынского городского поселения»</w:t>
      </w:r>
      <w:r w:rsidR="00BF061E">
        <w:rPr>
          <w:sz w:val="28"/>
          <w:szCs w:val="28"/>
        </w:rPr>
        <w:t>.</w:t>
      </w:r>
      <w:r w:rsidR="00D31901" w:rsidRPr="00F754B9">
        <w:rPr>
          <w:sz w:val="28"/>
          <w:szCs w:val="28"/>
        </w:rPr>
        <w:t xml:space="preserve"> </w:t>
      </w:r>
    </w:p>
    <w:p w:rsidR="00D31901" w:rsidRDefault="00D31901" w:rsidP="00BF061E">
      <w:pPr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784801" w:rsidRPr="00784801" w:rsidRDefault="00784801" w:rsidP="00784801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 Исчерпывающий перечень документов, необходимых в соответствии </w:t>
      </w:r>
      <w:r w:rsidRPr="00784801">
        <w:rPr>
          <w:color w:val="000000"/>
          <w:sz w:val="28"/>
          <w:szCs w:val="28"/>
        </w:rPr>
        <w:br/>
        <w:t xml:space="preserve">с нормативными правовыми актами для предоставления </w:t>
      </w:r>
    </w:p>
    <w:p w:rsidR="00784801" w:rsidRPr="00784801" w:rsidRDefault="00784801" w:rsidP="00784801">
      <w:pPr>
        <w:spacing w:line="320" w:lineRule="exact"/>
        <w:ind w:firstLine="567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муниципальной услуги 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tabs>
          <w:tab w:val="left" w:pos="0"/>
          <w:tab w:val="left" w:pos="1134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 Исчерпывающий перечень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2.6.1.1. заявление о переводе помещения</w:t>
      </w:r>
      <w:r w:rsidR="001F3D6C">
        <w:rPr>
          <w:color w:val="000000"/>
          <w:sz w:val="28"/>
          <w:szCs w:val="28"/>
        </w:rPr>
        <w:t xml:space="preserve"> согласно приложения к административному регламенту</w:t>
      </w:r>
      <w:r w:rsidRPr="00784801">
        <w:rPr>
          <w:color w:val="000000"/>
          <w:sz w:val="28"/>
          <w:szCs w:val="28"/>
        </w:rPr>
        <w:t>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2.6.1.2.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2.6.1.3. план переводимого помещения с его техническим описанием </w:t>
      </w:r>
      <w:r w:rsidRPr="00784801">
        <w:rPr>
          <w:color w:val="000000"/>
          <w:sz w:val="28"/>
          <w:szCs w:val="28"/>
        </w:rPr>
        <w:br/>
        <w:t>(в случае, если переводимое помещение является жилым, технический паспорт такого помещения);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2.6.1.4. поэтажный план дома, в котором находится переводимое помещение;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2.6.1.5.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F3D6C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2.6.2. Заявитель вправе не представлять документы, предусмотренные пунктами 2.6.1.3., 2.6.1.4., а также в случае, если право на переводимое помещение зарегистрировано в Едином государственном </w:t>
      </w:r>
      <w:hyperlink r:id="rId26" w:history="1">
        <w:r w:rsidRPr="00784801">
          <w:rPr>
            <w:color w:val="000000"/>
            <w:sz w:val="28"/>
            <w:szCs w:val="28"/>
          </w:rPr>
          <w:t>реестре</w:t>
        </w:r>
      </w:hyperlink>
      <w:r w:rsidRPr="00784801">
        <w:rPr>
          <w:color w:val="000000"/>
          <w:sz w:val="28"/>
          <w:szCs w:val="28"/>
        </w:rPr>
        <w:t xml:space="preserve"> прав на недвижимое имущество и сделок с ним, док</w:t>
      </w:r>
      <w:r w:rsidR="001F3D6C">
        <w:rPr>
          <w:color w:val="000000"/>
          <w:sz w:val="28"/>
          <w:szCs w:val="28"/>
        </w:rPr>
        <w:t>ументы, предусмотренные пунктом.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2.6.1.2. Для рассмотрения заявления о переводе помещения орган,  предоставляющий муниципальную услугу,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2.6.2.1. 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2.6.2.3. поэтажный план дома, в котором находится переводимое помещение.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784801">
        <w:rPr>
          <w:color w:val="000000"/>
          <w:sz w:val="28"/>
          <w:szCs w:val="28"/>
        </w:rPr>
        <w:br/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784801" w:rsidRPr="00413A3E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lastRenderedPageBreak/>
        <w:t xml:space="preserve">2.7.1. Основания для отказа в приеме документов, необходимых </w:t>
      </w:r>
      <w:r w:rsidRPr="00784801">
        <w:rPr>
          <w:color w:val="000000"/>
          <w:sz w:val="28"/>
          <w:szCs w:val="28"/>
        </w:rPr>
        <w:br/>
        <w:t>для предоставления муниципальной услуги: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2.7.2. Заявителю отказывается в приеме документов до момента регистрации поданных заявителем документов в орган, предоставляющий муниципальную услугу, МФЦ. </w:t>
      </w:r>
    </w:p>
    <w:p w:rsidR="00784801" w:rsidRDefault="00784801" w:rsidP="00784801">
      <w:pPr>
        <w:autoSpaceDE w:val="0"/>
        <w:autoSpaceDN w:val="0"/>
        <w:adjustRightInd w:val="0"/>
        <w:spacing w:line="320" w:lineRule="exact"/>
        <w:rPr>
          <w:color w:val="000000"/>
          <w:sz w:val="28"/>
          <w:szCs w:val="28"/>
        </w:rPr>
      </w:pP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2.9.1. Отказ в согласовании переустройства и (или) перепланировки жилого помещения допускается в случае: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2.9.1.1. непредставления документов, установленных пунктом 2.6.1. административного регламента, обязанность по представлению которых возложена на заявителя;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инициативе. 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</w:t>
      </w:r>
      <w:r w:rsidRPr="00784801">
        <w:rPr>
          <w:color w:val="000000"/>
          <w:sz w:val="28"/>
          <w:szCs w:val="28"/>
        </w:rPr>
        <w:br/>
        <w:t xml:space="preserve">в соответствии с пунктом 2.6.2. административного регламента, и не получил </w:t>
      </w:r>
      <w:r w:rsidRPr="00784801">
        <w:rPr>
          <w:color w:val="000000"/>
          <w:sz w:val="28"/>
          <w:szCs w:val="28"/>
        </w:rPr>
        <w:br/>
        <w:t>от заявителя такие документ и (или) информацию в течение пятнадцати рабочих дней со дня направления уведомления.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2.9.1.3. представления документов в ненадлежащий орган;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2.9.1.4. несоблюдения предусмотренных </w:t>
      </w:r>
      <w:hyperlink r:id="rId27" w:history="1">
        <w:r w:rsidRPr="00784801">
          <w:rPr>
            <w:color w:val="000000"/>
            <w:sz w:val="28"/>
            <w:szCs w:val="28"/>
          </w:rPr>
          <w:t>статьей 22</w:t>
        </w:r>
      </w:hyperlink>
      <w:r w:rsidRPr="00784801">
        <w:rPr>
          <w:color w:val="000000"/>
          <w:sz w:val="28"/>
          <w:szCs w:val="28"/>
        </w:rPr>
        <w:t xml:space="preserve"> Жилищного кодекса Российской Федерации условий перевода помещения;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2.9.1.5. несоответствия проекта переустройства и (или) перепланировки жилого помещения требованиям законодательства.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>2.9.2. Решение об отказе в переводе помещения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lastRenderedPageBreak/>
        <w:t xml:space="preserve">2.10. Перечень услуг, которые являются необходимыми и обязательными </w:t>
      </w:r>
      <w:r w:rsidRPr="00784801">
        <w:rPr>
          <w:color w:val="000000"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84801">
        <w:rPr>
          <w:color w:val="000000"/>
          <w:sz w:val="28"/>
          <w:szCs w:val="28"/>
        </w:rPr>
        <w:br/>
        <w:t>в предоставлении муниципальной услуги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2.10.1</w:t>
      </w:r>
      <w:r w:rsidR="001F3D6C">
        <w:rPr>
          <w:color w:val="000000"/>
          <w:sz w:val="28"/>
          <w:szCs w:val="28"/>
        </w:rPr>
        <w:t>.</w:t>
      </w:r>
      <w:r w:rsidRPr="00784801">
        <w:rPr>
          <w:color w:val="000000"/>
          <w:sz w:val="28"/>
          <w:szCs w:val="28"/>
        </w:rPr>
        <w:t xml:space="preserve"> Предоставления услуг, которые являются необходимыми </w:t>
      </w:r>
      <w:r w:rsidRPr="00784801">
        <w:rPr>
          <w:color w:val="000000"/>
          <w:sz w:val="28"/>
          <w:szCs w:val="28"/>
        </w:rPr>
        <w:br/>
        <w:t>и обязательными для предоставления муниципальной услуги не требуется.</w:t>
      </w:r>
    </w:p>
    <w:p w:rsidR="00784801" w:rsidRDefault="00784801" w:rsidP="007848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1F3D6C" w:rsidRPr="00784801" w:rsidRDefault="001F3D6C" w:rsidP="007848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2.11. Порядок, размер и основания взимания государственной пошлины </w:t>
      </w:r>
      <w:r w:rsidRPr="00784801">
        <w:rPr>
          <w:color w:val="000000"/>
          <w:sz w:val="28"/>
          <w:szCs w:val="28"/>
        </w:rPr>
        <w:br/>
        <w:t>или иной платы, взимаемой за предоставление муниципальной услуги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2.11.1. Государственная пошлина и иная плата за предоставление муниципальной услуги не взимается.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 Максимальный срок ожидания в очереди при подаче запроса </w:t>
      </w:r>
      <w:r w:rsidRPr="00784801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784801" w:rsidRPr="00784801" w:rsidRDefault="00784801" w:rsidP="007848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="001F3D6C">
        <w:rPr>
          <w:color w:val="000000"/>
          <w:sz w:val="28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>минут.</w:t>
      </w:r>
    </w:p>
    <w:p w:rsidR="00784801" w:rsidRPr="00784801" w:rsidRDefault="00784801" w:rsidP="001F3D6C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2.12.2. Максимальное время ожидания в очереди при получении результата предоставления муниципальной услуги не должно превышать </w:t>
      </w:r>
      <w:r w:rsidRPr="00784801">
        <w:rPr>
          <w:color w:val="000000"/>
          <w:sz w:val="28"/>
          <w:szCs w:val="28"/>
          <w:u w:val="single"/>
        </w:rPr>
        <w:t>15</w:t>
      </w:r>
      <w:r w:rsidR="001F3D6C" w:rsidRPr="001F3D6C">
        <w:rPr>
          <w:color w:val="000000"/>
          <w:sz w:val="28"/>
          <w:szCs w:val="28"/>
        </w:rPr>
        <w:t xml:space="preserve"> </w:t>
      </w:r>
      <w:r w:rsidR="001F3D6C">
        <w:rPr>
          <w:color w:val="000000"/>
          <w:sz w:val="28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>минут.</w:t>
      </w:r>
    </w:p>
    <w:p w:rsidR="00784801" w:rsidRPr="00784801" w:rsidRDefault="00784801" w:rsidP="007848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2.13. Срок регистрации запроса о предоставлении муниципальной услуги</w:t>
      </w:r>
    </w:p>
    <w:p w:rsidR="00784801" w:rsidRPr="00413A3E" w:rsidRDefault="00784801" w:rsidP="00784801">
      <w:pPr>
        <w:pStyle w:val="14"/>
        <w:spacing w:before="0" w:after="0"/>
        <w:ind w:firstLine="709"/>
        <w:jc w:val="both"/>
        <w:rPr>
          <w:color w:val="000000"/>
          <w:szCs w:val="28"/>
        </w:rPr>
      </w:pPr>
    </w:p>
    <w:p w:rsidR="00784801" w:rsidRPr="00413A3E" w:rsidRDefault="00784801" w:rsidP="007848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2.13.1. Заявление и документы, обязанность по представлению которых возложена на заявителя,  для предоставления муниципальной услуги, в том числе в электронной форме, подлежит регистрации в день его поступления.</w:t>
      </w:r>
    </w:p>
    <w:p w:rsidR="00784801" w:rsidRPr="00413A3E" w:rsidRDefault="00784801" w:rsidP="00784801">
      <w:pPr>
        <w:pStyle w:val="1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13A3E">
        <w:rPr>
          <w:color w:val="000000"/>
          <w:sz w:val="28"/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784801" w:rsidRPr="00413A3E" w:rsidRDefault="00784801" w:rsidP="00784801">
      <w:pPr>
        <w:widowControl w:val="0"/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D31901" w:rsidRPr="00B52AB0" w:rsidRDefault="00D319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</w:t>
      </w:r>
      <w:r w:rsidRPr="00B52AB0">
        <w:rPr>
          <w:color w:val="000000"/>
          <w:sz w:val="28"/>
          <w:szCs w:val="28"/>
        </w:rPr>
        <w:br/>
        <w:t>и оформлению визуальной, текстовой и мультимедийной информации о порядке предоставления муниципальной услуги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color w:val="000000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2.14.2. Прием заявителей осуществляется в специально выделенных для этих целей помещениях.</w:t>
      </w:r>
      <w:r w:rsidRPr="00D70EFA">
        <w:rPr>
          <w:color w:val="000000"/>
        </w:rPr>
        <w:t xml:space="preserve"> 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1F3D6C" w:rsidRPr="001B1A68" w:rsidRDefault="00D31901" w:rsidP="001B1A68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AD7297">
        <w:rPr>
          <w:color w:val="000000"/>
          <w:sz w:val="28"/>
          <w:szCs w:val="28"/>
        </w:rPr>
        <w:t>3</w:t>
      </w:r>
      <w:r w:rsidRPr="00B52AB0">
        <w:rPr>
          <w:color w:val="000000"/>
          <w:sz w:val="28"/>
          <w:szCs w:val="28"/>
        </w:rPr>
        <w:t xml:space="preserve"> мест.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31901" w:rsidRPr="00D70EFA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EFA">
        <w:rPr>
          <w:rFonts w:ascii="Times New Roman" w:hAnsi="Times New Roman" w:cs="Times New Roman"/>
          <w:color w:val="000000"/>
          <w:sz w:val="28"/>
          <w:szCs w:val="28"/>
        </w:rPr>
        <w:t xml:space="preserve">2.14.3. </w:t>
      </w:r>
      <w:r w:rsidRPr="00D70EF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D70EFA">
        <w:rPr>
          <w:rFonts w:ascii="Times New Roman" w:hAnsi="Times New Roman" w:cs="Times New Roman"/>
          <w:color w:val="000000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D31901" w:rsidRPr="00D70EFA" w:rsidRDefault="00D31901" w:rsidP="00D31901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Cs w:val="28"/>
        </w:rPr>
      </w:pPr>
    </w:p>
    <w:p w:rsidR="00D31901" w:rsidRPr="00B52AB0" w:rsidRDefault="00D319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 Показатели доступности и качества муниципальной услуги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 Показатели доступности и качества предоставления муниципальной услуги: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2.15.1.1. количество взаимодействий заявителя с должностными лицами, муниципальными служащими при предоставлении муниципальной услуги не превышает </w:t>
      </w:r>
      <w:r>
        <w:rPr>
          <w:color w:val="000000"/>
          <w:sz w:val="28"/>
          <w:szCs w:val="28"/>
        </w:rPr>
        <w:t>2</w:t>
      </w:r>
      <w:r w:rsidRPr="00B52AB0">
        <w:rPr>
          <w:color w:val="000000"/>
          <w:sz w:val="28"/>
          <w:szCs w:val="28"/>
        </w:rPr>
        <w:t xml:space="preserve">, продолжительность - не более </w:t>
      </w:r>
      <w:r>
        <w:rPr>
          <w:color w:val="000000"/>
          <w:sz w:val="28"/>
          <w:szCs w:val="28"/>
        </w:rPr>
        <w:t>15</w:t>
      </w:r>
      <w:r w:rsidRPr="00B52AB0">
        <w:rPr>
          <w:color w:val="000000"/>
          <w:sz w:val="28"/>
          <w:szCs w:val="28"/>
        </w:rPr>
        <w:t xml:space="preserve"> минут;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52AB0">
        <w:rPr>
          <w:b/>
          <w:color w:val="000000"/>
          <w:sz w:val="28"/>
          <w:szCs w:val="28"/>
        </w:rPr>
        <w:t xml:space="preserve"> </w:t>
      </w:r>
      <w:r w:rsidRPr="00B52AB0">
        <w:rPr>
          <w:color w:val="000000"/>
          <w:sz w:val="28"/>
          <w:szCs w:val="28"/>
        </w:rPr>
        <w:t>Едином портале, Региональном портале требованиям нормативных правовых актов Российской Федерации, Пермского края;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D31901" w:rsidRPr="00B52AB0" w:rsidRDefault="00D31901" w:rsidP="00D31901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1F3D6C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lastRenderedPageBreak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 Информация о муниципальной услуге: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2.16.1.2. размещена на Региональном портале;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2.16.1.3. размещена на Едином портале.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D31901" w:rsidRPr="00B52AB0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2.16.2.1. по электронной почте органа, предоставляющего муниципальную услугу;</w:t>
      </w:r>
    </w:p>
    <w:p w:rsidR="00D31901" w:rsidRPr="00B52AB0" w:rsidRDefault="00D31901" w:rsidP="00D31901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2AB0">
        <w:rPr>
          <w:rFonts w:ascii="Times New Roman" w:hAnsi="Times New Roman" w:cs="Times New Roman"/>
          <w:color w:val="000000"/>
          <w:sz w:val="28"/>
          <w:szCs w:val="28"/>
        </w:rPr>
        <w:t>2.16.2.2. через Единый портал.</w:t>
      </w:r>
    </w:p>
    <w:p w:rsidR="00D31901" w:rsidRPr="00B52AB0" w:rsidRDefault="00D31901" w:rsidP="00D3190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D31901" w:rsidRPr="00B52AB0" w:rsidRDefault="00D31901" w:rsidP="00D31901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52AB0">
        <w:rPr>
          <w:color w:val="000000"/>
          <w:sz w:val="28"/>
          <w:szCs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1F3D6C">
      <w:pPr>
        <w:autoSpaceDE w:val="0"/>
        <w:autoSpaceDN w:val="0"/>
        <w:adjustRightInd w:val="0"/>
        <w:spacing w:line="320" w:lineRule="exact"/>
        <w:jc w:val="center"/>
        <w:rPr>
          <w:b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BC1095">
        <w:rPr>
          <w:b/>
          <w:color w:val="000000"/>
          <w:sz w:val="28"/>
          <w:szCs w:val="28"/>
        </w:rPr>
        <w:br/>
        <w:t>в электронной форме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jc w:val="both"/>
        <w:outlineLvl w:val="0"/>
        <w:rPr>
          <w:color w:val="000000"/>
          <w:sz w:val="28"/>
          <w:szCs w:val="28"/>
        </w:rPr>
      </w:pP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bCs/>
          <w:iCs/>
          <w:color w:val="000000"/>
          <w:sz w:val="28"/>
          <w:szCs w:val="28"/>
        </w:rPr>
        <w:t xml:space="preserve">3.1.1. прием, регистрация заявления и документов, необходимых </w:t>
      </w:r>
      <w:r w:rsidRPr="00784801">
        <w:rPr>
          <w:bCs/>
          <w:iCs/>
          <w:color w:val="000000"/>
          <w:sz w:val="28"/>
          <w:szCs w:val="28"/>
        </w:rPr>
        <w:br/>
        <w:t xml:space="preserve">для предоставления муниципальной услуги; 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bCs/>
          <w:iCs/>
          <w:color w:val="000000"/>
          <w:sz w:val="28"/>
          <w:szCs w:val="28"/>
        </w:rPr>
        <w:t>3.1.2. рассмотрение документов, необходимых для предоставления муниципальной услуги</w:t>
      </w:r>
      <w:r w:rsidRPr="00784801">
        <w:rPr>
          <w:color w:val="000000"/>
          <w:sz w:val="28"/>
          <w:szCs w:val="28"/>
        </w:rPr>
        <w:t xml:space="preserve"> и принятие решения о переводе или об отказе в переводе; 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>3.1.3. выдача (направление) заявителю документа, подтверждающего решение о переводе или об отказе в переводе.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3.2. Блок-схема предоставления муниципальной услуги приведена </w:t>
      </w:r>
      <w:r w:rsidRPr="00784801">
        <w:rPr>
          <w:color w:val="000000"/>
          <w:sz w:val="28"/>
          <w:szCs w:val="28"/>
        </w:rPr>
        <w:br/>
        <w:t>в приложении 2 к административному регламенту.</w:t>
      </w:r>
    </w:p>
    <w:p w:rsidR="00784801" w:rsidRPr="00784801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3.3. </w:t>
      </w:r>
      <w:r w:rsidRPr="00784801">
        <w:rPr>
          <w:bCs/>
          <w:iCs/>
          <w:color w:val="000000"/>
          <w:sz w:val="28"/>
          <w:szCs w:val="28"/>
        </w:rPr>
        <w:t xml:space="preserve">Прием, регистрация заявления и документов, необходимых </w:t>
      </w:r>
      <w:r w:rsidRPr="00784801">
        <w:rPr>
          <w:bCs/>
          <w:iCs/>
          <w:color w:val="000000"/>
          <w:sz w:val="28"/>
          <w:szCs w:val="28"/>
        </w:rPr>
        <w:br/>
        <w:t>для предоставления муниципальной услуги</w:t>
      </w:r>
      <w:r w:rsidRPr="00784801">
        <w:rPr>
          <w:color w:val="000000"/>
          <w:sz w:val="28"/>
          <w:szCs w:val="28"/>
        </w:rPr>
        <w:t>.</w:t>
      </w:r>
    </w:p>
    <w:p w:rsidR="00784801" w:rsidRP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784801">
        <w:rPr>
          <w:color w:val="000000"/>
          <w:sz w:val="28"/>
          <w:szCs w:val="28"/>
        </w:rPr>
        <w:t xml:space="preserve">3.3.1. Основанием для начала административной процедуры является подача заявителем (его представителем) заявления и документов, необходимых </w:t>
      </w:r>
      <w:r w:rsidRPr="00784801">
        <w:rPr>
          <w:color w:val="000000"/>
          <w:sz w:val="28"/>
          <w:szCs w:val="28"/>
        </w:rPr>
        <w:br/>
      </w:r>
      <w:r w:rsidRPr="00784801">
        <w:rPr>
          <w:color w:val="000000"/>
          <w:sz w:val="28"/>
          <w:szCs w:val="28"/>
        </w:rPr>
        <w:lastRenderedPageBreak/>
        <w:t>для предоставления муниципальной услуги, в орган, предоставляющий муниципальную услугу, МФЦ.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при личном обращении в орган, предоставляющий муниципальную услугу;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электронной форме через Единый портал;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по электронной почте органа, предоставляющего муниципальную услугу.</w:t>
      </w:r>
    </w:p>
    <w:p w:rsidR="00784801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3.3.2. Ответственным</w:t>
      </w:r>
      <w:r w:rsidRPr="00413A3E">
        <w:rPr>
          <w:color w:val="000000"/>
          <w:szCs w:val="28"/>
        </w:rPr>
        <w:t xml:space="preserve"> </w:t>
      </w:r>
      <w:r w:rsidRPr="00784801">
        <w:rPr>
          <w:color w:val="000000"/>
          <w:sz w:val="28"/>
          <w:szCs w:val="28"/>
        </w:rPr>
        <w:t xml:space="preserve"> </w:t>
      </w:r>
      <w:r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ведущий специалист по </w:t>
      </w:r>
      <w:r>
        <w:rPr>
          <w:color w:val="000000"/>
          <w:sz w:val="28"/>
          <w:szCs w:val="28"/>
        </w:rPr>
        <w:t>землеустройству, градостроительству</w:t>
      </w:r>
      <w:r w:rsidRPr="00B90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имущественным отношениям </w:t>
      </w:r>
      <w:r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3.3.3. Запрос о предоставлении муниципальной услуги, в том числе </w:t>
      </w:r>
      <w:r w:rsidRPr="00675BA6">
        <w:rPr>
          <w:color w:val="000000"/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3.3.4.1. устанавливает предмет обращения;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784801" w:rsidRPr="00675BA6" w:rsidRDefault="00784801" w:rsidP="001F3D6C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8"/>
          <w:szCs w:val="28"/>
        </w:rPr>
      </w:pPr>
      <w:r w:rsidRPr="00675BA6">
        <w:rPr>
          <w:rFonts w:cs="Calibri"/>
          <w:color w:val="000000"/>
          <w:sz w:val="28"/>
          <w:szCs w:val="28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По требованию заявителя </w:t>
      </w:r>
      <w:r w:rsidRPr="00675BA6">
        <w:rPr>
          <w:color w:val="000000"/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Принятие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675BA6">
        <w:rPr>
          <w:color w:val="000000"/>
          <w:sz w:val="28"/>
          <w:szCs w:val="28"/>
        </w:rPr>
        <w:t>органом, предоставляющим муниципальную услугу,</w:t>
      </w:r>
      <w:r w:rsidRPr="00675BA6">
        <w:rPr>
          <w:rFonts w:eastAsia="Calibri"/>
          <w:color w:val="000000"/>
          <w:sz w:val="28"/>
          <w:szCs w:val="28"/>
          <w:lang w:eastAsia="en-US"/>
        </w:rPr>
        <w:t xml:space="preserve"> указанного решения.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3.3.4.3. </w:t>
      </w:r>
      <w:r w:rsidRPr="00675BA6">
        <w:rPr>
          <w:rFonts w:cs="Calibri"/>
          <w:color w:val="000000"/>
          <w:sz w:val="28"/>
          <w:szCs w:val="28"/>
        </w:rPr>
        <w:t xml:space="preserve">регистрирует заявление с представленными документами в </w:t>
      </w:r>
      <w:r w:rsidRPr="00675BA6">
        <w:rPr>
          <w:color w:val="000000"/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3.3.4.4. </w:t>
      </w:r>
      <w:r w:rsidRPr="00675BA6">
        <w:rPr>
          <w:rFonts w:cs="Calibri"/>
          <w:color w:val="000000"/>
          <w:sz w:val="28"/>
          <w:szCs w:val="28"/>
        </w:rPr>
        <w:t xml:space="preserve">оформляет расписку </w:t>
      </w:r>
      <w:r w:rsidRPr="00675BA6">
        <w:rPr>
          <w:color w:val="000000"/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 xml:space="preserve">3.3.5. В случае подачи запроса в электронной форме </w:t>
      </w:r>
      <w:r w:rsidRPr="00675BA6">
        <w:rPr>
          <w:color w:val="000000"/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2.7. административного регламента.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675BA6">
        <w:rPr>
          <w:color w:val="000000"/>
          <w:sz w:val="28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приложенными документами.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 </w:t>
      </w:r>
      <w:r w:rsidRPr="00675BA6">
        <w:rPr>
          <w:bCs/>
          <w:iCs/>
          <w:color w:val="000000"/>
          <w:sz w:val="28"/>
          <w:szCs w:val="28"/>
        </w:rPr>
        <w:t>Рассмотрение документов, необходимых для предоставления муниципальной услуги,</w:t>
      </w:r>
      <w:r w:rsidRPr="00675BA6">
        <w:rPr>
          <w:color w:val="000000"/>
          <w:sz w:val="28"/>
          <w:szCs w:val="28"/>
        </w:rPr>
        <w:t xml:space="preserve"> и принятие решения о переводе или отказе в переводе.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675BA6">
        <w:rPr>
          <w:color w:val="000000"/>
          <w:sz w:val="28"/>
          <w:szCs w:val="28"/>
        </w:rPr>
        <w:br/>
        <w:t>должностным лицом, предоставляющего муниципальную услугу, зарегистрированного заявления и документов.</w:t>
      </w:r>
    </w:p>
    <w:p w:rsid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3.4.2.</w:t>
      </w:r>
      <w:r w:rsidRPr="00413A3E">
        <w:rPr>
          <w:color w:val="000000"/>
          <w:szCs w:val="28"/>
        </w:rPr>
        <w:t xml:space="preserve"> </w:t>
      </w:r>
      <w:r w:rsidR="00675BA6" w:rsidRPr="00675BA6">
        <w:rPr>
          <w:color w:val="000000"/>
          <w:sz w:val="28"/>
          <w:szCs w:val="28"/>
        </w:rPr>
        <w:t>Ответственным</w:t>
      </w:r>
      <w:r w:rsidR="00675BA6" w:rsidRPr="00413A3E">
        <w:rPr>
          <w:color w:val="000000"/>
          <w:szCs w:val="28"/>
        </w:rPr>
        <w:t xml:space="preserve"> </w:t>
      </w:r>
      <w:r w:rsidR="00675BA6" w:rsidRPr="00784801">
        <w:rPr>
          <w:color w:val="000000"/>
          <w:sz w:val="28"/>
          <w:szCs w:val="28"/>
        </w:rPr>
        <w:t xml:space="preserve"> </w:t>
      </w:r>
      <w:r w:rsidR="00675BA6" w:rsidRPr="00EF5ADF">
        <w:rPr>
          <w:color w:val="000000"/>
          <w:sz w:val="28"/>
          <w:szCs w:val="28"/>
        </w:rPr>
        <w:t xml:space="preserve">за исполнение административной процедуры является ведущий специалист по </w:t>
      </w:r>
      <w:r w:rsidR="00675BA6">
        <w:rPr>
          <w:color w:val="000000"/>
          <w:sz w:val="28"/>
          <w:szCs w:val="28"/>
        </w:rPr>
        <w:t>землеустройству, градостроительству</w:t>
      </w:r>
      <w:r w:rsidR="00675BA6" w:rsidRPr="00B90A3C">
        <w:rPr>
          <w:color w:val="000000"/>
          <w:sz w:val="28"/>
          <w:szCs w:val="28"/>
        </w:rPr>
        <w:t xml:space="preserve"> </w:t>
      </w:r>
      <w:r w:rsidR="00675BA6">
        <w:rPr>
          <w:color w:val="000000"/>
          <w:sz w:val="28"/>
          <w:szCs w:val="28"/>
        </w:rPr>
        <w:t xml:space="preserve">и имущественным отношениям </w:t>
      </w:r>
      <w:r w:rsidR="00675BA6" w:rsidRPr="00EF5ADF">
        <w:rPr>
          <w:color w:val="000000"/>
          <w:sz w:val="28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1B1A68">
        <w:rPr>
          <w:color w:val="000000"/>
          <w:sz w:val="28"/>
          <w:szCs w:val="28"/>
        </w:rPr>
        <w:t>)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 Ответственный за исполнение административной процедуры: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3.4.3.1. рассматривает заявление и документы на соответствие требованиям  законодательства Российской Федерации, удостоверяясь, что: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3.4.3.1.1. документы предоставлены в полном объеме, в соответствии </w:t>
      </w:r>
      <w:r w:rsidRPr="00675BA6">
        <w:rPr>
          <w:color w:val="000000"/>
          <w:sz w:val="28"/>
          <w:szCs w:val="28"/>
        </w:rPr>
        <w:br/>
        <w:t xml:space="preserve">с законодательством Российской Федерации и </w:t>
      </w:r>
      <w:hyperlink r:id="rId28" w:history="1">
        <w:r w:rsidRPr="00675BA6">
          <w:rPr>
            <w:color w:val="000000"/>
            <w:sz w:val="28"/>
            <w:szCs w:val="28"/>
          </w:rPr>
          <w:t>разделом 2.6</w:t>
        </w:r>
      </w:hyperlink>
      <w:r w:rsidRPr="00675BA6">
        <w:rPr>
          <w:color w:val="000000"/>
          <w:sz w:val="28"/>
          <w:szCs w:val="28"/>
        </w:rPr>
        <w:t xml:space="preserve"> административного регламента;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3.4.3.1.3. соблюдены предусмотренные </w:t>
      </w:r>
      <w:hyperlink r:id="rId29" w:history="1">
        <w:r w:rsidRPr="00675BA6">
          <w:rPr>
            <w:color w:val="000000"/>
            <w:sz w:val="28"/>
            <w:szCs w:val="28"/>
          </w:rPr>
          <w:t>статьей 22</w:t>
        </w:r>
      </w:hyperlink>
      <w:r w:rsidRPr="00675BA6">
        <w:rPr>
          <w:color w:val="000000"/>
          <w:sz w:val="28"/>
          <w:szCs w:val="28"/>
        </w:rPr>
        <w:t xml:space="preserve"> Жилищного кодекса Российской Федерации условия перевода помещения.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675BA6">
        <w:rPr>
          <w:color w:val="000000"/>
          <w:sz w:val="28"/>
          <w:szCs w:val="28"/>
        </w:rPr>
        <w:br/>
        <w:t xml:space="preserve">по собственной инициативе) документы, установленные пунктом 2.6.2. административного регламента. 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Срок подготовки и направления ответа на межведомственный запрос </w:t>
      </w:r>
      <w:r w:rsidRPr="00675BA6">
        <w:rPr>
          <w:color w:val="000000"/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перевода помещения в течение пятнадцати рабочих дней со дня направления уведомления. 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специалист принимает одно из следующих решений: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3.4.3.4.</w:t>
      </w:r>
      <w:r w:rsidRPr="00675BA6">
        <w:rPr>
          <w:b/>
          <w:bCs/>
          <w:color w:val="000000"/>
          <w:sz w:val="28"/>
          <w:szCs w:val="28"/>
        </w:rPr>
        <w:t xml:space="preserve"> </w:t>
      </w:r>
      <w:r w:rsidRPr="00675BA6">
        <w:rPr>
          <w:bCs/>
          <w:color w:val="000000"/>
          <w:sz w:val="28"/>
          <w:szCs w:val="28"/>
        </w:rPr>
        <w:t>готовит проект решения о переводе (</w:t>
      </w:r>
      <w:hyperlink r:id="rId30" w:history="1">
        <w:r w:rsidRPr="00675BA6">
          <w:rPr>
            <w:bCs/>
            <w:color w:val="000000"/>
            <w:sz w:val="28"/>
            <w:szCs w:val="28"/>
          </w:rPr>
          <w:t>приложение № 3</w:t>
        </w:r>
      </w:hyperlink>
      <w:r w:rsidRPr="00675BA6">
        <w:rPr>
          <w:bCs/>
          <w:color w:val="000000"/>
          <w:sz w:val="28"/>
          <w:szCs w:val="28"/>
        </w:rPr>
        <w:t xml:space="preserve"> к настоящему административному регламенту)</w:t>
      </w:r>
      <w:r w:rsidRPr="00675BA6">
        <w:rPr>
          <w:b/>
          <w:bCs/>
          <w:color w:val="000000"/>
          <w:sz w:val="28"/>
          <w:szCs w:val="28"/>
        </w:rPr>
        <w:t xml:space="preserve"> </w:t>
      </w:r>
      <w:r w:rsidRPr="00675BA6">
        <w:rPr>
          <w:bCs/>
          <w:color w:val="000000"/>
          <w:sz w:val="28"/>
          <w:szCs w:val="28"/>
        </w:rPr>
        <w:t xml:space="preserve">на бланке </w:t>
      </w:r>
      <w:r w:rsidRPr="00675BA6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675BA6">
        <w:rPr>
          <w:bCs/>
          <w:color w:val="000000"/>
          <w:sz w:val="28"/>
          <w:szCs w:val="28"/>
        </w:rPr>
        <w:t>или проект решения об отказе в переводе со ссылкой на нарушения, предусмотренные разделом 2.9. административного регламента.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75BA6">
        <w:rPr>
          <w:bCs/>
          <w:color w:val="000000"/>
          <w:sz w:val="28"/>
          <w:szCs w:val="28"/>
        </w:rPr>
        <w:t xml:space="preserve">3.4.3.5. направляет проект решения о переводе или об отказе в переводе руководителю </w:t>
      </w:r>
      <w:r w:rsidRPr="00675BA6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675BA6">
        <w:rPr>
          <w:bCs/>
          <w:color w:val="000000"/>
          <w:sz w:val="28"/>
          <w:szCs w:val="28"/>
        </w:rPr>
        <w:t>для подписания.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3.4.4. Срок исполнения административной процедуры не должен превышать 45 дней со дня представления заявления и соответствующих документов </w:t>
      </w:r>
      <w:r w:rsidRPr="00675BA6">
        <w:rPr>
          <w:color w:val="000000"/>
          <w:sz w:val="28"/>
          <w:szCs w:val="28"/>
        </w:rPr>
        <w:br/>
        <w:t>в орган, предоставляющий муниципальную услугу.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3.4.5. Результатом административной процедуры является подписанный документ, подтверждающий решение </w:t>
      </w:r>
      <w:r w:rsidRPr="00675BA6">
        <w:rPr>
          <w:bCs/>
          <w:color w:val="000000"/>
          <w:sz w:val="28"/>
          <w:szCs w:val="28"/>
        </w:rPr>
        <w:t>о переводе или об отказе в переводе.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 Выдача (направление) заявителю документа, подтверждающего решение о переводе или об отказе в переводе.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lastRenderedPageBreak/>
        <w:t xml:space="preserve">3.5.1. Основанием для начала административной процедуры является подписание </w:t>
      </w:r>
      <w:r w:rsidRPr="00675BA6">
        <w:rPr>
          <w:bCs/>
          <w:color w:val="000000"/>
          <w:sz w:val="28"/>
          <w:szCs w:val="28"/>
        </w:rPr>
        <w:t xml:space="preserve">руководителем </w:t>
      </w:r>
      <w:r w:rsidRPr="00675BA6">
        <w:rPr>
          <w:color w:val="000000"/>
          <w:sz w:val="28"/>
          <w:szCs w:val="28"/>
        </w:rPr>
        <w:t>органа, предоставляющего муниципальную услугу,</w:t>
      </w:r>
      <w:r w:rsidRPr="00675BA6" w:rsidDel="00B566CD">
        <w:rPr>
          <w:i/>
          <w:color w:val="000000"/>
          <w:sz w:val="28"/>
          <w:szCs w:val="28"/>
          <w:u w:val="single"/>
        </w:rPr>
        <w:t xml:space="preserve"> </w:t>
      </w:r>
      <w:r w:rsidRPr="00675BA6">
        <w:rPr>
          <w:color w:val="000000"/>
          <w:sz w:val="28"/>
          <w:szCs w:val="28"/>
        </w:rPr>
        <w:t>решения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</w:t>
      </w:r>
      <w:r w:rsidRPr="00675BA6">
        <w:rPr>
          <w:color w:val="000000"/>
          <w:sz w:val="28"/>
          <w:szCs w:val="28"/>
        </w:rPr>
        <w:t xml:space="preserve">. </w:t>
      </w:r>
    </w:p>
    <w:p w:rsidR="00675BA6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3.5.2. </w:t>
      </w:r>
      <w:r w:rsidR="00675BA6" w:rsidRPr="00675BA6">
        <w:rPr>
          <w:color w:val="000000"/>
          <w:sz w:val="28"/>
          <w:szCs w:val="28"/>
        </w:rPr>
        <w:t>Ответственным  за исполнение административной процедуры является ведущий специалист по землеустройству, градостроительству и имущественным отношениям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</w:t>
      </w:r>
      <w:r w:rsidR="001B1A68">
        <w:rPr>
          <w:color w:val="000000"/>
          <w:sz w:val="28"/>
          <w:szCs w:val="28"/>
        </w:rPr>
        <w:t>).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3.5.3. Ответственный за исполнение административной процедуры: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3.5.3.1. регистрирует решение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</w:t>
      </w:r>
      <w:r w:rsidRPr="00675BA6">
        <w:rPr>
          <w:color w:val="000000"/>
          <w:sz w:val="28"/>
          <w:szCs w:val="28"/>
        </w:rPr>
        <w:t>;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3.5.3.2. выдает под роспись заявителю решение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</w:t>
      </w:r>
      <w:r w:rsidRPr="00675BA6">
        <w:rPr>
          <w:color w:val="000000"/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3.5.3.3. направляет решение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</w:t>
      </w:r>
      <w:r w:rsidRPr="00675BA6">
        <w:rPr>
          <w:color w:val="000000"/>
          <w:sz w:val="28"/>
          <w:szCs w:val="28"/>
        </w:rPr>
        <w:t xml:space="preserve"> заявителю заказным письмом по адресу, указанному в заявлении. 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Копия решения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</w:t>
      </w:r>
      <w:r w:rsidRPr="00675BA6">
        <w:rPr>
          <w:color w:val="000000"/>
          <w:sz w:val="28"/>
          <w:szCs w:val="28"/>
        </w:rPr>
        <w:t xml:space="preserve"> остается в органе, предоставляющем муниципальную услугу. 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обращения заявителя за получением муниципальной услуги в МФЦ, решение заявитель получает в МФЦ, если иной способ получения не указан заявителем.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675BA6">
        <w:rPr>
          <w:color w:val="000000"/>
          <w:sz w:val="28"/>
          <w:szCs w:val="28"/>
        </w:rPr>
        <w:br/>
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784801" w:rsidRPr="00675BA6" w:rsidRDefault="00784801" w:rsidP="001F3D6C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784801" w:rsidRPr="00675BA6" w:rsidRDefault="001B1A68" w:rsidP="001F3D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3.5.5</w:t>
      </w:r>
      <w:r w:rsidR="00784801" w:rsidRPr="00675BA6">
        <w:rPr>
          <w:color w:val="000000"/>
          <w:sz w:val="28"/>
          <w:szCs w:val="28"/>
        </w:rPr>
        <w:t xml:space="preserve">. Срок выдачи (направления по адресу, указанному в заявлении, либо через МФЦ) заявителю документа, подтверждающего принятие решения </w:t>
      </w:r>
      <w:r w:rsidR="00784801" w:rsidRPr="00675BA6">
        <w:rPr>
          <w:color w:val="000000"/>
          <w:sz w:val="28"/>
          <w:szCs w:val="28"/>
        </w:rPr>
        <w:br/>
        <w:t>о</w:t>
      </w:r>
      <w:r w:rsidR="00784801" w:rsidRPr="00675BA6">
        <w:rPr>
          <w:bCs/>
          <w:color w:val="000000"/>
          <w:sz w:val="28"/>
          <w:szCs w:val="28"/>
        </w:rPr>
        <w:t xml:space="preserve"> переводе или об отказе в переводе не должен</w:t>
      </w:r>
      <w:r>
        <w:rPr>
          <w:bCs/>
          <w:color w:val="000000"/>
          <w:sz w:val="28"/>
          <w:szCs w:val="28"/>
        </w:rPr>
        <w:t xml:space="preserve"> превышать три </w:t>
      </w:r>
      <w:r w:rsidR="00784801" w:rsidRPr="00675BA6">
        <w:rPr>
          <w:bCs/>
          <w:color w:val="000000"/>
          <w:sz w:val="28"/>
          <w:szCs w:val="28"/>
        </w:rPr>
        <w:t xml:space="preserve">дня </w:t>
      </w:r>
      <w:r w:rsidR="00784801" w:rsidRPr="00675BA6">
        <w:rPr>
          <w:bCs/>
          <w:color w:val="000000"/>
          <w:sz w:val="28"/>
          <w:szCs w:val="28"/>
        </w:rPr>
        <w:br/>
        <w:t>с момента принятия соответствующего решения</w:t>
      </w:r>
      <w:r w:rsidR="00784801" w:rsidRPr="00675BA6">
        <w:rPr>
          <w:color w:val="000000"/>
          <w:sz w:val="28"/>
          <w:szCs w:val="28"/>
        </w:rPr>
        <w:t>.</w:t>
      </w:r>
    </w:p>
    <w:p w:rsidR="00784801" w:rsidRPr="00675BA6" w:rsidRDefault="00784801" w:rsidP="001F3D6C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75BA6">
        <w:rPr>
          <w:color w:val="000000"/>
          <w:sz w:val="28"/>
          <w:szCs w:val="28"/>
        </w:rPr>
        <w:t>3.</w:t>
      </w:r>
      <w:r w:rsidR="001B1A68">
        <w:rPr>
          <w:color w:val="000000"/>
          <w:sz w:val="28"/>
          <w:szCs w:val="28"/>
        </w:rPr>
        <w:t>5.6</w:t>
      </w:r>
      <w:r w:rsidRPr="00675BA6">
        <w:rPr>
          <w:color w:val="000000"/>
          <w:sz w:val="28"/>
          <w:szCs w:val="28"/>
        </w:rPr>
        <w:t>. Результатом административной процедуры является выдача (направление) заявителю решения о</w:t>
      </w:r>
      <w:r w:rsidRPr="00675BA6">
        <w:rPr>
          <w:bCs/>
          <w:color w:val="000000"/>
          <w:sz w:val="28"/>
          <w:szCs w:val="28"/>
        </w:rPr>
        <w:t xml:space="preserve"> переводе или об отказе в переводе.</w:t>
      </w:r>
    </w:p>
    <w:p w:rsidR="00312FFF" w:rsidRDefault="00312FFF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 xml:space="preserve">IV. Формы контроля за </w:t>
      </w:r>
      <w:r w:rsidRPr="00BC1095">
        <w:rPr>
          <w:b/>
          <w:bCs/>
          <w:color w:val="000000"/>
          <w:sz w:val="28"/>
          <w:szCs w:val="28"/>
        </w:rPr>
        <w:t>исполнением административного регламента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D31901" w:rsidRDefault="00D31901" w:rsidP="001B1A6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4.1.</w:t>
      </w:r>
      <w:r w:rsidRPr="00BC1095">
        <w:rPr>
          <w:color w:val="000000"/>
          <w:sz w:val="28"/>
          <w:szCs w:val="28"/>
        </w:rPr>
        <w:tab/>
        <w:t>Порядок осуществления текущего контроля за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B1A68" w:rsidRPr="00BC1095" w:rsidRDefault="001B1A68" w:rsidP="001B1A68">
      <w:pPr>
        <w:autoSpaceDE w:val="0"/>
        <w:autoSpaceDN w:val="0"/>
        <w:adjustRightInd w:val="0"/>
        <w:spacing w:line="320" w:lineRule="exact"/>
        <w:ind w:firstLine="709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4.1.1.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Общий контроль предоставления муниципальной услуги возложен на </w:t>
      </w:r>
      <w:r w:rsidRPr="00BC1095">
        <w:rPr>
          <w:color w:val="000000"/>
          <w:sz w:val="28"/>
          <w:szCs w:val="28"/>
        </w:rPr>
        <w:t>главу администрации органа, предоставляющего муниципальную услугу, в соответствии с должностными обязанностями.</w:t>
      </w:r>
    </w:p>
    <w:p w:rsidR="00D31901" w:rsidRPr="00BC1095" w:rsidRDefault="00D31901" w:rsidP="001B1A68">
      <w:pPr>
        <w:widowControl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4.1.2.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rFonts w:eastAsia="Calibri"/>
          <w:color w:val="000000"/>
          <w:sz w:val="28"/>
          <w:szCs w:val="28"/>
          <w:lang w:eastAsia="en-US"/>
        </w:rPr>
        <w:t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с</w:t>
      </w:r>
      <w:r w:rsidRPr="00BC1095">
        <w:rPr>
          <w:color w:val="000000"/>
          <w:sz w:val="28"/>
          <w:szCs w:val="28"/>
        </w:rPr>
        <w:t>пециалистами администрации органа, предоставляющего муниципальную услугу, в соответствии с должностными обязанностями.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i/>
          <w:color w:val="000000"/>
          <w:sz w:val="28"/>
          <w:szCs w:val="28"/>
          <w:u w:val="single"/>
        </w:rPr>
      </w:pPr>
    </w:p>
    <w:p w:rsidR="00D31901" w:rsidRPr="00BC1095" w:rsidRDefault="00D31901" w:rsidP="001B1A68">
      <w:pPr>
        <w:widowControl w:val="0"/>
        <w:spacing w:line="32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31901" w:rsidRPr="00BC1095" w:rsidRDefault="00D31901" w:rsidP="00D31901">
      <w:pPr>
        <w:widowControl w:val="0"/>
        <w:spacing w:line="320" w:lineRule="exact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4.2.1. </w:t>
      </w:r>
      <w:r w:rsidRPr="00BC1095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D31901" w:rsidRPr="00BC1095" w:rsidRDefault="00D31901" w:rsidP="001B1A68">
      <w:pPr>
        <w:widowControl w:val="0"/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4.2.2. </w:t>
      </w:r>
      <w:r w:rsidRPr="00BC1095">
        <w:rPr>
          <w:rFonts w:eastAsia="Calibri"/>
          <w:color w:val="000000"/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BC1095">
        <w:rPr>
          <w:color w:val="000000"/>
          <w:sz w:val="28"/>
          <w:szCs w:val="28"/>
        </w:rPr>
        <w:t xml:space="preserve"> главой администрации органа, предоставляющего муниципальную услугу, в соответствии с должностными обязанностями. </w:t>
      </w:r>
    </w:p>
    <w:p w:rsidR="00D31901" w:rsidRPr="00BC1095" w:rsidRDefault="00D31901" w:rsidP="001B1A68">
      <w:pPr>
        <w:widowControl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D31901" w:rsidRPr="00BC1095" w:rsidRDefault="00D31901" w:rsidP="001B1A6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D31901" w:rsidRPr="00BC1095" w:rsidRDefault="00D31901" w:rsidP="001B1A68">
      <w:pPr>
        <w:tabs>
          <w:tab w:val="left" w:pos="993"/>
          <w:tab w:val="left" w:pos="1276"/>
          <w:tab w:val="left" w:pos="1620"/>
        </w:tabs>
        <w:autoSpaceDE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D31901" w:rsidRPr="00BC1095" w:rsidRDefault="00D31901" w:rsidP="001B1A6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D31901" w:rsidRPr="00BC1095" w:rsidRDefault="00D31901" w:rsidP="001B1A68">
      <w:pPr>
        <w:suppressLineNumbers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1" w:history="1">
        <w:r w:rsidRPr="00BC1095">
          <w:rPr>
            <w:color w:val="000000"/>
            <w:sz w:val="28"/>
            <w:szCs w:val="28"/>
          </w:rPr>
          <w:t>законодательством</w:t>
        </w:r>
      </w:hyperlink>
      <w:r w:rsidRPr="00BC1095">
        <w:rPr>
          <w:color w:val="000000"/>
          <w:sz w:val="28"/>
          <w:szCs w:val="28"/>
        </w:rPr>
        <w:t xml:space="preserve"> Российской Федерации.</w:t>
      </w: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 </w:t>
      </w:r>
      <w:r w:rsidRPr="00BC1095">
        <w:rPr>
          <w:color w:val="000000"/>
          <w:sz w:val="28"/>
          <w:szCs w:val="28"/>
        </w:rPr>
        <w:t xml:space="preserve">Требования к порядку и формам контроля за предоставлением муниципальной услуги, в том числе со стороны граждан, их объединений </w:t>
      </w:r>
      <w:r w:rsidRPr="00BC1095">
        <w:rPr>
          <w:color w:val="000000"/>
          <w:sz w:val="28"/>
          <w:szCs w:val="28"/>
        </w:rPr>
        <w:br/>
        <w:t>и организаций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Pr="00BC1095">
        <w:rPr>
          <w:color w:val="000000"/>
          <w:sz w:val="28"/>
          <w:szCs w:val="28"/>
        </w:rPr>
        <w:t xml:space="preserve"> Российской Федерации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. 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4.3.3. 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>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4.3.4.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BC1095">
        <w:rPr>
          <w:color w:val="000000"/>
          <w:sz w:val="28"/>
          <w:szCs w:val="28"/>
        </w:rPr>
        <w:t xml:space="preserve">орган, предоставляющий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31901" w:rsidRPr="00BC1095" w:rsidRDefault="00D31901" w:rsidP="00D31901">
      <w:pPr>
        <w:spacing w:line="320" w:lineRule="exact"/>
        <w:ind w:firstLine="720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 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540"/>
        <w:jc w:val="center"/>
        <w:rPr>
          <w:b/>
          <w:bCs/>
          <w:color w:val="000000"/>
          <w:sz w:val="28"/>
          <w:szCs w:val="28"/>
        </w:rPr>
      </w:pPr>
      <w:r w:rsidRPr="00BC1095">
        <w:rPr>
          <w:b/>
          <w:color w:val="000000"/>
          <w:sz w:val="28"/>
          <w:szCs w:val="28"/>
        </w:rPr>
        <w:t>V.</w:t>
      </w:r>
      <w:r w:rsidRPr="00BC1095">
        <w:rPr>
          <w:color w:val="000000"/>
          <w:sz w:val="28"/>
          <w:szCs w:val="28"/>
        </w:rPr>
        <w:t xml:space="preserve"> </w:t>
      </w:r>
      <w:r w:rsidRPr="00BC1095">
        <w:rPr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D31901" w:rsidRPr="00BC1095" w:rsidRDefault="00D31901" w:rsidP="00D31901">
      <w:pPr>
        <w:spacing w:line="320" w:lineRule="exact"/>
        <w:ind w:firstLine="720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tabs>
          <w:tab w:val="num" w:pos="1713"/>
        </w:tabs>
        <w:spacing w:line="320" w:lineRule="exact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D31901" w:rsidRPr="00BC1095" w:rsidRDefault="00D31901" w:rsidP="001B1A68">
      <w:pPr>
        <w:tabs>
          <w:tab w:val="num" w:pos="1713"/>
        </w:tabs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5.1.1. Заявитель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C1095">
        <w:rPr>
          <w:color w:val="000000"/>
          <w:sz w:val="28"/>
          <w:szCs w:val="28"/>
        </w:rPr>
        <w:t xml:space="preserve"> в досудебном (внесудебном) порядке.</w:t>
      </w:r>
    </w:p>
    <w:p w:rsidR="00FE7E3D" w:rsidRDefault="00FE7E3D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 Предмет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 Заявитель имеет право обратиться с жалобой, в том числе в следующих случаях: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5.2.1.2. нарушение срока предоставления муниципальной услуги;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 Жалоба должна содержать: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31901" w:rsidRPr="00BC1095" w:rsidRDefault="00D31901" w:rsidP="001B1A68">
      <w:pPr>
        <w:tabs>
          <w:tab w:val="left" w:pos="851"/>
        </w:tabs>
        <w:autoSpaceDE w:val="0"/>
        <w:autoSpaceDN w:val="0"/>
        <w:adjustRightInd w:val="0"/>
        <w:spacing w:line="320" w:lineRule="exact"/>
        <w:ind w:firstLine="709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tabs>
          <w:tab w:val="left" w:pos="0"/>
        </w:tabs>
        <w:autoSpaceDE w:val="0"/>
        <w:autoSpaceDN w:val="0"/>
        <w:adjustRightInd w:val="0"/>
        <w:spacing w:line="320" w:lineRule="exact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D31901" w:rsidRPr="00BC1095" w:rsidRDefault="00D31901" w:rsidP="00D31901">
      <w:pPr>
        <w:tabs>
          <w:tab w:val="left" w:pos="851"/>
        </w:tabs>
        <w:autoSpaceDE w:val="0"/>
        <w:autoSpaceDN w:val="0"/>
        <w:adjustRightInd w:val="0"/>
        <w:spacing w:line="320" w:lineRule="exact"/>
        <w:ind w:left="567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5.3.1. Жалоба на решение и действие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подается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письменной форме, в том числе при личном приеме заявителя, или в электронной форме в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5.3.2. Жалоба на решение, принятое руководителем </w:t>
      </w:r>
      <w:r w:rsidRPr="00BC1095">
        <w:rPr>
          <w:color w:val="000000"/>
          <w:sz w:val="28"/>
          <w:szCs w:val="28"/>
        </w:rPr>
        <w:t>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подается главе муниципального образования Пермского края.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 Порядок подачи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 Жалоба подается в письменной форме на бумажном носителе: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i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5.4.1.1.непосредственно в канцелярию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5.4.1.2. почтовым отправлением по адресу (месту нахождения) органа, предоставляющего муниципальную услугу</w:t>
      </w:r>
      <w:r w:rsidRPr="00BA7A64">
        <w:rPr>
          <w:rFonts w:eastAsia="Calibri"/>
          <w:color w:val="000000"/>
          <w:sz w:val="28"/>
          <w:szCs w:val="28"/>
          <w:lang w:eastAsia="en-US"/>
        </w:rPr>
        <w:t>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5.4.1.3. в ходе личного приема руководителя органа, предоставляющего муниципальную услугу;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5.4.2. Время приема жалоб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совпадает со временем предоставления муниципальной услуги.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 Жалоба может быть подана заявителем в электронной форме посредством: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5.4.3.1. официального сайта;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5.4.3.2. Единого портала;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5.4.3.3. Регионального портала.</w:t>
      </w:r>
    </w:p>
    <w:p w:rsidR="00D31901" w:rsidRPr="00BC1095" w:rsidRDefault="00D31901" w:rsidP="001B1A6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5.4.4. При подаче жалобы в электронном виде документы, указанные в </w:t>
      </w:r>
      <w:hyperlink r:id="rId32" w:history="1">
        <w:r w:rsidRPr="00BC1095">
          <w:rPr>
            <w:color w:val="000000"/>
            <w:sz w:val="28"/>
            <w:szCs w:val="28"/>
          </w:rPr>
          <w:t>пункте 5</w:t>
        </w:r>
      </w:hyperlink>
      <w:r w:rsidRPr="00BC1095">
        <w:rPr>
          <w:color w:val="000000"/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</w:t>
      </w:r>
      <w:r w:rsidRPr="000E4CC7">
        <w:rPr>
          <w:color w:val="000000"/>
          <w:szCs w:val="28"/>
        </w:rPr>
        <w:t xml:space="preserve">щий </w:t>
      </w:r>
      <w:r w:rsidRPr="00BC1095">
        <w:rPr>
          <w:color w:val="000000"/>
          <w:sz w:val="28"/>
          <w:szCs w:val="28"/>
        </w:rPr>
        <w:t>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 В органе, предоставляющем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11.2.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BC1095">
          <w:rPr>
            <w:rFonts w:eastAsia="Calibri"/>
            <w:color w:val="000000"/>
            <w:sz w:val="28"/>
            <w:szCs w:val="28"/>
            <w:lang w:eastAsia="en-US"/>
          </w:rPr>
          <w:t>2010 г</w:t>
        </w:r>
      </w:smartTag>
      <w:r w:rsidRPr="00BC1095">
        <w:rPr>
          <w:rFonts w:eastAsia="Calibri"/>
          <w:color w:val="000000"/>
          <w:sz w:val="28"/>
          <w:szCs w:val="28"/>
          <w:lang w:eastAsia="en-US"/>
        </w:rPr>
        <w:t>. № 210-ФЗ «Об организации предоставления государственных и муниципальных услуг»</w:t>
      </w:r>
      <w:r w:rsidRPr="00BC1095">
        <w:rPr>
          <w:color w:val="000000"/>
          <w:sz w:val="28"/>
          <w:szCs w:val="28"/>
        </w:rPr>
        <w:t>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5.4.6.2. направление жалоб в уполномоченный на рассмотрение жалобы орган.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 Сроки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5.5.1. Жалоба, поступившая в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5.5.3. Жалоба, поступившая в орган, предоставляющий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BC1095">
        <w:rPr>
          <w:color w:val="000000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 Результат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C1095">
        <w:rPr>
          <w:color w:val="000000"/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</w:t>
      </w:r>
      <w:r w:rsidRPr="00BC1095">
        <w:rPr>
          <w:b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отказывает в удовлетворении жалобы в следующих случаях: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5.6.5. Орган, предоставляющий муниципальную услугу,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5.6.6. 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</w:t>
      </w:r>
      <w:r w:rsidRPr="00BC1095">
        <w:rPr>
          <w:color w:val="000000"/>
          <w:sz w:val="28"/>
          <w:szCs w:val="28"/>
        </w:rPr>
        <w:lastRenderedPageBreak/>
        <w:t>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1E68F5" w:rsidRDefault="00D31901" w:rsidP="001B1A68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5.7. Порядок информирования заявителя </w:t>
      </w:r>
    </w:p>
    <w:p w:rsidR="00D31901" w:rsidRPr="00BC1095" w:rsidRDefault="00D31901" w:rsidP="001B1A68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о результатах</w:t>
      </w:r>
      <w:r w:rsidR="00FE7E3D">
        <w:rPr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 w:val="28"/>
          <w:szCs w:val="28"/>
        </w:rPr>
      </w:pP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b/>
          <w:bCs/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5.7.1. Ответ по результатам рассмотрения жалобы</w:t>
      </w:r>
      <w:r w:rsidRPr="00BC1095">
        <w:rPr>
          <w:b/>
          <w:bCs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 В ответе по результатам рассмотрения жалобы указываются: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5.7.3.3. фамилия, имя, отчество (при наличии) или наименование заявителя;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5.7.3.4. основания для принятия решения по жалобе;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5.7.3.5. принятое по жалобе решение;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5.7.3.7. сведения о порядке обжалования принятого по жалобе решения.</w:t>
      </w:r>
    </w:p>
    <w:p w:rsidR="00D31901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5.8. Порядок обжалования решения по жалобе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должностных лиц, муниципальных служащих в судебном порядке в соответствии </w:t>
      </w:r>
      <w:r w:rsidRPr="00BC1095">
        <w:rPr>
          <w:rFonts w:eastAsia="Calibri"/>
          <w:color w:val="000000"/>
          <w:sz w:val="28"/>
          <w:szCs w:val="28"/>
          <w:lang w:eastAsia="en-US"/>
        </w:rPr>
        <w:br/>
        <w:t>с законодательством Российской Федерации.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C1095">
        <w:rPr>
          <w:rFonts w:eastAsia="Calibri"/>
          <w:color w:val="000000"/>
          <w:sz w:val="28"/>
          <w:szCs w:val="28"/>
          <w:lang w:eastAsia="en-US"/>
        </w:rPr>
        <w:t xml:space="preserve">5.8.2. Заявитель вправе обратиться в суд в соответствии с законодательством Российской Федерации с заявлением об оспаривании решений, действий (бездействия)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должностных лиц, муниципальных служащих в течение 3 месяцев со дня, когда ему стало известно о нарушении его прав и свобод.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8F5" w:rsidRDefault="00D31901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5.9. Право заявителя на получение информации и документов, </w:t>
      </w:r>
    </w:p>
    <w:p w:rsidR="00D31901" w:rsidRPr="00BC1095" w:rsidRDefault="00FE7E3D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D31901" w:rsidRPr="00BC1095">
        <w:rPr>
          <w:color w:val="000000"/>
          <w:sz w:val="28"/>
          <w:szCs w:val="28"/>
        </w:rPr>
        <w:t>еобходимых для обоснования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 w:val="28"/>
          <w:szCs w:val="28"/>
        </w:rPr>
      </w:pP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lastRenderedPageBreak/>
        <w:t xml:space="preserve">5.9.1. В случае если для написания заявления (жалобы) заявителю необходимы информация и (или) документы, имеющие отношение к предоставлению муниципальной услуги и находящиеся в </w:t>
      </w:r>
      <w:r w:rsidRPr="00BC1095">
        <w:rPr>
          <w:rFonts w:eastAsia="Calibri"/>
          <w:color w:val="000000"/>
          <w:sz w:val="28"/>
          <w:szCs w:val="28"/>
          <w:lang w:eastAsia="en-US"/>
        </w:rPr>
        <w:t>органе, предоставляющем муниципальную услугу</w:t>
      </w:r>
      <w:r w:rsidRPr="00BC1095">
        <w:rPr>
          <w:color w:val="000000"/>
          <w:sz w:val="28"/>
          <w:szCs w:val="28"/>
        </w:rPr>
        <w:t>, соответствующие информация 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C1095">
        <w:rPr>
          <w:i/>
          <w:color w:val="000000"/>
          <w:sz w:val="28"/>
          <w:szCs w:val="28"/>
        </w:rPr>
        <w:t xml:space="preserve">, </w:t>
      </w:r>
      <w:r w:rsidRPr="00BC1095"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 xml:space="preserve">5.10. Способы информирования заявителей о порядке </w:t>
      </w:r>
    </w:p>
    <w:p w:rsidR="00D31901" w:rsidRPr="00BC1095" w:rsidRDefault="00D31901" w:rsidP="001E68F5">
      <w:pPr>
        <w:autoSpaceDE w:val="0"/>
        <w:autoSpaceDN w:val="0"/>
        <w:adjustRightInd w:val="0"/>
        <w:spacing w:line="320" w:lineRule="exact"/>
        <w:jc w:val="center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подачи и рассмотрения жалобы</w:t>
      </w:r>
    </w:p>
    <w:p w:rsidR="00D31901" w:rsidRPr="00BC1095" w:rsidRDefault="00D31901" w:rsidP="00D31901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 w:val="28"/>
          <w:szCs w:val="28"/>
        </w:rPr>
      </w:pPr>
    </w:p>
    <w:p w:rsidR="00D31901" w:rsidRDefault="00D31901" w:rsidP="001E68F5">
      <w:pPr>
        <w:autoSpaceDE w:val="0"/>
        <w:autoSpaceDN w:val="0"/>
        <w:adjustRightInd w:val="0"/>
        <w:spacing w:line="320" w:lineRule="exact"/>
        <w:ind w:firstLine="709"/>
        <w:jc w:val="both"/>
        <w:rPr>
          <w:color w:val="000000"/>
          <w:sz w:val="28"/>
          <w:szCs w:val="28"/>
        </w:rPr>
      </w:pPr>
      <w:r w:rsidRPr="00BC1095">
        <w:rPr>
          <w:color w:val="000000"/>
          <w:sz w:val="28"/>
          <w:szCs w:val="28"/>
        </w:rPr>
        <w:t>5.10.1.</w:t>
      </w:r>
      <w:r w:rsidRPr="00BC1095">
        <w:rPr>
          <w:b/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C1095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BC1095">
        <w:rPr>
          <w:color w:val="000000"/>
          <w:sz w:val="28"/>
          <w:szCs w:val="28"/>
        </w:rPr>
        <w:t xml:space="preserve">органа, предоставляющего муниципальную услугу, должностных лиц, </w:t>
      </w:r>
      <w:r w:rsidRPr="00BC1095">
        <w:rPr>
          <w:rFonts w:eastAsia="Calibri"/>
          <w:color w:val="000000"/>
          <w:sz w:val="28"/>
          <w:szCs w:val="28"/>
          <w:lang w:eastAsia="en-US"/>
        </w:rPr>
        <w:t>муниципальных служащих</w:t>
      </w:r>
      <w:r w:rsidRPr="00BC1095">
        <w:rPr>
          <w:i/>
          <w:color w:val="000000"/>
          <w:sz w:val="28"/>
          <w:szCs w:val="28"/>
        </w:rPr>
        <w:t xml:space="preserve"> </w:t>
      </w:r>
      <w:r w:rsidRPr="00BC1095">
        <w:rPr>
          <w:color w:val="000000"/>
          <w:sz w:val="28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</w:p>
    <w:p w:rsidR="0059664C" w:rsidRPr="0059664C" w:rsidRDefault="00D31901" w:rsidP="001E68F5">
      <w:pPr>
        <w:spacing w:line="320" w:lineRule="exact"/>
        <w:ind w:firstLine="5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59664C" w:rsidRPr="0059664C">
        <w:rPr>
          <w:color w:val="000000"/>
          <w:sz w:val="28"/>
          <w:szCs w:val="28"/>
        </w:rPr>
        <w:lastRenderedPageBreak/>
        <w:t>Приложение 1</w:t>
      </w:r>
    </w:p>
    <w:p w:rsidR="0059664C" w:rsidRPr="0059664C" w:rsidRDefault="0059664C" w:rsidP="001E68F5">
      <w:pPr>
        <w:spacing w:line="32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 административному регламенту</w:t>
      </w:r>
    </w:p>
    <w:p w:rsidR="0059664C" w:rsidRPr="0059664C" w:rsidRDefault="0059664C" w:rsidP="001E68F5">
      <w:pPr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предоставления муниципальной услуги</w:t>
      </w:r>
    </w:p>
    <w:p w:rsidR="0059664C" w:rsidRPr="0059664C" w:rsidRDefault="0059664C" w:rsidP="001E68F5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«Принятие документов, а также выдача</w:t>
      </w:r>
    </w:p>
    <w:p w:rsidR="0059664C" w:rsidRPr="0059664C" w:rsidRDefault="0059664C" w:rsidP="001E68F5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решений о переводе или об отказе в </w:t>
      </w:r>
    </w:p>
    <w:p w:rsidR="0059664C" w:rsidRPr="0059664C" w:rsidRDefault="0059664C" w:rsidP="001E68F5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переводе жилого помещения в нежилое</w:t>
      </w:r>
    </w:p>
    <w:p w:rsidR="0059664C" w:rsidRPr="0059664C" w:rsidRDefault="0059664C" w:rsidP="001E68F5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или нежилого помещения в жилое</w:t>
      </w:r>
    </w:p>
    <w:p w:rsidR="0059664C" w:rsidRPr="0059664C" w:rsidRDefault="0059664C" w:rsidP="001E68F5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помещение»</w:t>
      </w:r>
    </w:p>
    <w:p w:rsidR="0059664C" w:rsidRPr="0059664C" w:rsidRDefault="0059664C" w:rsidP="0059664C">
      <w:pPr>
        <w:spacing w:after="430" w:line="206" w:lineRule="exact"/>
        <w:ind w:left="7140" w:right="30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  </w:t>
      </w:r>
    </w:p>
    <w:p w:rsidR="0059664C" w:rsidRPr="0059664C" w:rsidRDefault="0059664C" w:rsidP="001E68F5">
      <w:pPr>
        <w:widowControl w:val="0"/>
        <w:tabs>
          <w:tab w:val="left" w:pos="4820"/>
        </w:tabs>
        <w:autoSpaceDE w:val="0"/>
        <w:autoSpaceDN w:val="0"/>
        <w:adjustRightInd w:val="0"/>
        <w:ind w:firstLine="4678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В ___________________</w:t>
      </w:r>
      <w:r>
        <w:rPr>
          <w:color w:val="000000"/>
          <w:sz w:val="28"/>
          <w:szCs w:val="28"/>
        </w:rPr>
        <w:t>______</w:t>
      </w:r>
      <w:r w:rsidR="001E68F5">
        <w:rPr>
          <w:color w:val="000000"/>
          <w:sz w:val="28"/>
          <w:szCs w:val="28"/>
        </w:rPr>
        <w:t>_________</w:t>
      </w:r>
    </w:p>
    <w:p w:rsidR="0059664C" w:rsidRPr="0059664C" w:rsidRDefault="0059664C" w:rsidP="001E68F5">
      <w:pPr>
        <w:widowControl w:val="0"/>
        <w:autoSpaceDE w:val="0"/>
        <w:autoSpaceDN w:val="0"/>
        <w:adjustRightInd w:val="0"/>
        <w:ind w:firstLine="4678"/>
        <w:rPr>
          <w:color w:val="000000"/>
        </w:rPr>
      </w:pPr>
      <w:r w:rsidRPr="0059664C">
        <w:rPr>
          <w:color w:val="000000"/>
        </w:rPr>
        <w:t xml:space="preserve"> (наименование органа местного самоуправления</w:t>
      </w:r>
    </w:p>
    <w:p w:rsidR="0059664C" w:rsidRPr="0059664C" w:rsidRDefault="0059664C" w:rsidP="001E68F5">
      <w:pPr>
        <w:widowControl w:val="0"/>
        <w:autoSpaceDE w:val="0"/>
        <w:autoSpaceDN w:val="0"/>
        <w:adjustRightInd w:val="0"/>
        <w:ind w:firstLine="4678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</w:t>
      </w:r>
    </w:p>
    <w:p w:rsidR="0059664C" w:rsidRPr="0059664C" w:rsidRDefault="0059664C" w:rsidP="001E68F5">
      <w:pPr>
        <w:autoSpaceDE w:val="0"/>
        <w:autoSpaceDN w:val="0"/>
        <w:adjustRightInd w:val="0"/>
        <w:ind w:firstLine="4678"/>
        <w:jc w:val="center"/>
        <w:rPr>
          <w:color w:val="000000"/>
        </w:rPr>
      </w:pPr>
      <w:r w:rsidRPr="0059664C">
        <w:rPr>
          <w:color w:val="000000"/>
        </w:rPr>
        <w:t>Ф.И.О. Заявителя</w:t>
      </w:r>
    </w:p>
    <w:p w:rsidR="001E68F5" w:rsidRDefault="0059664C" w:rsidP="001E68F5">
      <w:pPr>
        <w:ind w:firstLine="4678"/>
      </w:pPr>
      <w:r w:rsidRPr="0059664C">
        <w:t>____________________________________</w:t>
      </w:r>
      <w:r w:rsidR="001E68F5">
        <w:t>______</w:t>
      </w:r>
    </w:p>
    <w:p w:rsidR="001E68F5" w:rsidRDefault="0059664C" w:rsidP="001E68F5">
      <w:pPr>
        <w:ind w:firstLine="4678"/>
        <w:jc w:val="center"/>
      </w:pPr>
      <w:r w:rsidRPr="0059664C">
        <w:rPr>
          <w:color w:val="000000"/>
        </w:rPr>
        <w:t>почтовый адрес</w:t>
      </w:r>
    </w:p>
    <w:p w:rsidR="001E68F5" w:rsidRDefault="0059664C" w:rsidP="001E68F5">
      <w:pPr>
        <w:ind w:firstLine="4678"/>
      </w:pPr>
      <w:r w:rsidRPr="0059664C">
        <w:rPr>
          <w:color w:val="000000"/>
          <w:sz w:val="28"/>
          <w:szCs w:val="28"/>
        </w:rPr>
        <w:t>____________________________________</w:t>
      </w:r>
    </w:p>
    <w:p w:rsidR="0059664C" w:rsidRPr="001E68F5" w:rsidRDefault="0059664C" w:rsidP="001E68F5">
      <w:pPr>
        <w:ind w:firstLine="4678"/>
        <w:jc w:val="center"/>
      </w:pPr>
      <w:r w:rsidRPr="0059664C">
        <w:rPr>
          <w:color w:val="000000"/>
        </w:rPr>
        <w:t>телефон</w:t>
      </w: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9664C" w:rsidRPr="0059664C" w:rsidRDefault="0059664C" w:rsidP="001E68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Заявление</w:t>
      </w:r>
    </w:p>
    <w:p w:rsidR="0059664C" w:rsidRPr="0059664C" w:rsidRDefault="0059664C" w:rsidP="001E68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о переводе помещения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от _______________________________________________________________</w:t>
      </w:r>
      <w:r w:rsidR="001E68F5">
        <w:rPr>
          <w:color w:val="000000"/>
          <w:sz w:val="28"/>
          <w:szCs w:val="28"/>
        </w:rPr>
        <w:t>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____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проживающего(ей) по адресу: ______________________________________</w:t>
      </w:r>
      <w:r w:rsidR="001E68F5">
        <w:rPr>
          <w:color w:val="000000"/>
          <w:sz w:val="28"/>
          <w:szCs w:val="28"/>
        </w:rPr>
        <w:t>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паспорт __________________________________________________________</w:t>
      </w:r>
      <w:r w:rsidR="001E68F5">
        <w:rPr>
          <w:color w:val="000000"/>
          <w:sz w:val="28"/>
          <w:szCs w:val="28"/>
        </w:rPr>
        <w:t>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реквизиты регистрационных документов и адрес места нахождения (для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ИП и юридических лиц): ___________________________________________</w:t>
      </w:r>
      <w:r w:rsidR="001E68F5">
        <w:rPr>
          <w:color w:val="000000"/>
          <w:sz w:val="28"/>
          <w:szCs w:val="28"/>
        </w:rPr>
        <w:t>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(свидетельство о государственной регистрации</w:t>
      </w:r>
      <w:r w:rsidR="001E68F5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 xml:space="preserve">ИП, </w:t>
      </w:r>
      <w:r w:rsidR="001E68F5">
        <w:rPr>
          <w:color w:val="000000"/>
          <w:sz w:val="28"/>
          <w:szCs w:val="28"/>
        </w:rPr>
        <w:t>юридического лица</w:t>
      </w:r>
      <w:r w:rsidRPr="0059664C">
        <w:rPr>
          <w:color w:val="000000"/>
          <w:sz w:val="28"/>
          <w:szCs w:val="28"/>
        </w:rPr>
        <w:t>)</w:t>
      </w:r>
    </w:p>
    <w:p w:rsid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1E68F5" w:rsidRPr="0059664C" w:rsidRDefault="001E68F5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контактный телефон ______________________________________________</w:t>
      </w:r>
      <w:r w:rsidR="001E68F5">
        <w:rPr>
          <w:color w:val="000000"/>
          <w:sz w:val="28"/>
          <w:szCs w:val="28"/>
        </w:rPr>
        <w:t>___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действующего(ей) от имени ________________________________________</w:t>
      </w:r>
      <w:r w:rsidR="001E68F5">
        <w:rPr>
          <w:color w:val="000000"/>
          <w:sz w:val="28"/>
          <w:szCs w:val="28"/>
        </w:rPr>
        <w:t>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на основании _____________________________________________________</w:t>
      </w:r>
      <w:r w:rsidR="001E68F5">
        <w:rPr>
          <w:color w:val="000000"/>
          <w:sz w:val="28"/>
          <w:szCs w:val="28"/>
        </w:rPr>
        <w:t>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(доверенность № _____ от "___ " _________ 20_ г.)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собственник(и) помещения _________________________________________</w:t>
      </w:r>
      <w:r w:rsidR="001E68F5">
        <w:rPr>
          <w:color w:val="000000"/>
          <w:sz w:val="28"/>
          <w:szCs w:val="28"/>
        </w:rPr>
        <w:t>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реквизиты   документов   о   государственной   регистрации   права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lastRenderedPageBreak/>
        <w:t>собственности ____________________________________________________</w:t>
      </w:r>
      <w:r w:rsidR="001E68F5">
        <w:rPr>
          <w:color w:val="000000"/>
          <w:sz w:val="28"/>
          <w:szCs w:val="28"/>
        </w:rPr>
        <w:t>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информация об обременении правами других лиц _____________________</w:t>
      </w:r>
      <w:r w:rsidR="001E68F5">
        <w:rPr>
          <w:color w:val="000000"/>
          <w:sz w:val="28"/>
          <w:szCs w:val="28"/>
        </w:rPr>
        <w:t>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</w:t>
      </w:r>
      <w:r w:rsidRPr="0059664C">
        <w:rPr>
          <w:color w:val="000000"/>
          <w:sz w:val="28"/>
          <w:szCs w:val="28"/>
        </w:rPr>
        <w:t>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Примечание:  документы,  удостоверяющие  полномочия, прилагаются к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заявлению  (подлинники  или  засвидетельствованные  в нотариальном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порядке копии).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Место нахождения помещения: Пермский край, г. </w:t>
      </w:r>
      <w:r>
        <w:rPr>
          <w:color w:val="000000"/>
          <w:sz w:val="28"/>
          <w:szCs w:val="28"/>
        </w:rPr>
        <w:t>Чердынь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ул. _____________________________________________________________</w:t>
      </w:r>
      <w:r w:rsidR="001E68F5">
        <w:rPr>
          <w:color w:val="000000"/>
          <w:sz w:val="28"/>
          <w:szCs w:val="28"/>
        </w:rPr>
        <w:t>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дом/корпус/строение _____________________________________________</w:t>
      </w:r>
      <w:r w:rsidR="001E68F5">
        <w:rPr>
          <w:color w:val="000000"/>
          <w:sz w:val="28"/>
          <w:szCs w:val="28"/>
        </w:rPr>
        <w:t>___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кв./комната _____________________________________________________</w:t>
      </w:r>
      <w:r w:rsidR="001E68F5">
        <w:rPr>
          <w:color w:val="000000"/>
          <w:sz w:val="28"/>
          <w:szCs w:val="28"/>
        </w:rPr>
        <w:t>___</w:t>
      </w:r>
      <w:r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подъезд __________________________, этаж ________________________</w:t>
      </w:r>
      <w:r w:rsidR="001E68F5">
        <w:rPr>
          <w:color w:val="000000"/>
          <w:sz w:val="28"/>
          <w:szCs w:val="28"/>
        </w:rPr>
        <w:t>____</w:t>
      </w:r>
      <w:r w:rsidRPr="0059664C">
        <w:rPr>
          <w:color w:val="000000"/>
          <w:sz w:val="28"/>
          <w:szCs w:val="28"/>
        </w:rPr>
        <w:t>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Прошу разрешить ______________________________________________</w:t>
      </w:r>
      <w:r w:rsidR="001E68F5">
        <w:rPr>
          <w:color w:val="000000"/>
          <w:sz w:val="28"/>
          <w:szCs w:val="28"/>
        </w:rPr>
        <w:t>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(перевод с переустройством, с перепланировкой,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с переустройством и перепланировкой, реконструкцией </w:t>
      </w:r>
      <w:r w:rsidR="00FF7F1A">
        <w:rPr>
          <w:color w:val="000000"/>
          <w:sz w:val="28"/>
          <w:szCs w:val="28"/>
        </w:rPr>
        <w:t>–</w:t>
      </w:r>
      <w:r w:rsidRPr="0059664C">
        <w:rPr>
          <w:color w:val="000000"/>
          <w:sz w:val="28"/>
          <w:szCs w:val="28"/>
        </w:rPr>
        <w:t xml:space="preserve"> нужное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указать)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помещения, занимаемого на основании ______________________________</w:t>
      </w:r>
      <w:r w:rsidR="001E68F5">
        <w:rPr>
          <w:color w:val="000000"/>
          <w:sz w:val="28"/>
          <w:szCs w:val="28"/>
        </w:rPr>
        <w:t>____</w:t>
      </w:r>
    </w:p>
    <w:p w:rsidR="0059664C" w:rsidRPr="0059664C" w:rsidRDefault="0059664C" w:rsidP="001E68F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(права собственности, договора</w:t>
      </w:r>
      <w:r w:rsidR="001E68F5" w:rsidRPr="001E68F5">
        <w:rPr>
          <w:color w:val="000000"/>
          <w:sz w:val="28"/>
          <w:szCs w:val="28"/>
        </w:rPr>
        <w:t xml:space="preserve"> </w:t>
      </w:r>
      <w:r w:rsidR="001E68F5" w:rsidRPr="0059664C">
        <w:rPr>
          <w:color w:val="000000"/>
          <w:sz w:val="28"/>
          <w:szCs w:val="28"/>
        </w:rPr>
        <w:t>найма, до</w:t>
      </w:r>
      <w:r w:rsidR="001E68F5">
        <w:rPr>
          <w:color w:val="000000"/>
          <w:sz w:val="28"/>
          <w:szCs w:val="28"/>
        </w:rPr>
        <w:t>говора аренды - нужное указать)</w:t>
      </w:r>
    </w:p>
    <w:p w:rsidR="001E68F5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1E68F5">
        <w:rPr>
          <w:color w:val="000000"/>
          <w:sz w:val="28"/>
          <w:szCs w:val="28"/>
        </w:rPr>
        <w:t>_</w:t>
      </w:r>
    </w:p>
    <w:p w:rsidR="0059664C" w:rsidRPr="0059664C" w:rsidRDefault="001E68F5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>
        <w:rPr>
          <w:color w:val="000000"/>
          <w:sz w:val="28"/>
          <w:szCs w:val="28"/>
        </w:rPr>
        <w:t>_</w:t>
      </w:r>
      <w:r w:rsidR="0059664C" w:rsidRPr="0059664C">
        <w:rPr>
          <w:color w:val="000000"/>
          <w:sz w:val="28"/>
          <w:szCs w:val="28"/>
        </w:rPr>
        <w:t>,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согласно   прилагаемому   проекту     (проектной     документации)</w:t>
      </w:r>
      <w:r w:rsidR="001E68F5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переустройства и(или) перепланировки переводимого помещения.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 заявлению прилагаются следующие документы: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1. Правоустанавливающие  документы  на  переводимое  помещение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(подлинники  или  засвидетельствованные  в  нотариальном   порядке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копии) на ______ листах.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2. План  переводимого помещения с его техническим описанием (в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случае   если  переводимое  помещение является  жилым, технический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паспорт такого помещения) на ______ листах.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3. Поэтажный  план  дома,  в  котором  находится   переводимое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помещение.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4. Подготовленный и оформленный в установленном порядке проект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(проектная   документация)   переустройства  и(или) перепланировки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переводимого  помещения  (в  случае,  если  переустройство  и(или)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перепланировка  требуются  для обеспечения  использования   такого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помещения в качестве жилого или нежилого помещения) на ___ листах.</w:t>
      </w:r>
    </w:p>
    <w:p w:rsidR="0059664C" w:rsidRPr="0059664C" w:rsidRDefault="0059664C" w:rsidP="00FF7F1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5. Иные документы</w:t>
      </w:r>
      <w:r w:rsidR="00FF7F1A">
        <w:rPr>
          <w:color w:val="000000"/>
          <w:sz w:val="28"/>
          <w:szCs w:val="28"/>
        </w:rPr>
        <w:t>: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(доверенности, уставные, регистрационные документы и другие)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</w:t>
      </w:r>
      <w:r w:rsidR="00FF7F1A">
        <w:rPr>
          <w:color w:val="000000"/>
          <w:sz w:val="28"/>
          <w:szCs w:val="28"/>
        </w:rPr>
        <w:t>__</w:t>
      </w:r>
      <w:r w:rsidRPr="0059664C">
        <w:rPr>
          <w:color w:val="000000"/>
          <w:sz w:val="28"/>
          <w:szCs w:val="28"/>
        </w:rPr>
        <w:t>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Мною выбирается следующий способ выдачи конечного результата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предоставления муниципальной услуги:</w:t>
      </w:r>
    </w:p>
    <w:p w:rsidR="0059664C" w:rsidRPr="0059664C" w:rsidRDefault="00F30FA2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s1213" style="position:absolute;left:0;text-align:left;margin-left:.7pt;margin-top:15.2pt;width:17.25pt;height:14.9pt;z-index:251665920">
            <v:textbox style="mso-next-textbox:#_x0000_s1213">
              <w:txbxContent>
                <w:p w:rsidR="0059664C" w:rsidRDefault="0059664C" w:rsidP="0059664C"/>
              </w:txbxContent>
            </v:textbox>
          </v:rect>
        </w:pic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   </w:t>
      </w:r>
      <w:r w:rsidR="00FF7F1A">
        <w:rPr>
          <w:color w:val="000000"/>
          <w:sz w:val="28"/>
          <w:szCs w:val="28"/>
        </w:rPr>
        <w:t xml:space="preserve">      </w:t>
      </w:r>
      <w:r w:rsidRPr="0059664C">
        <w:rPr>
          <w:color w:val="000000"/>
          <w:sz w:val="28"/>
          <w:szCs w:val="28"/>
        </w:rPr>
        <w:t>Доставить почтой по указанному адресу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F30FA2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pict>
          <v:rect id="_x0000_s1214" style="position:absolute;left:0;text-align:left;margin-left:.7pt;margin-top:-.1pt;width:17.25pt;height:15.75pt;z-index:251666944">
            <v:textbox style="mso-next-textbox:#_x0000_s1214">
              <w:txbxContent>
                <w:p w:rsidR="0059664C" w:rsidRDefault="0059664C" w:rsidP="0059664C"/>
              </w:txbxContent>
            </v:textbox>
          </v:rect>
        </w:pict>
      </w:r>
      <w:r w:rsidR="0059664C" w:rsidRPr="0059664C">
        <w:rPr>
          <w:color w:val="000000"/>
          <w:sz w:val="28"/>
          <w:szCs w:val="28"/>
        </w:rPr>
        <w:t xml:space="preserve">    </w:t>
      </w:r>
      <w:r w:rsidR="00FF7F1A">
        <w:rPr>
          <w:color w:val="000000"/>
          <w:sz w:val="28"/>
          <w:szCs w:val="28"/>
        </w:rPr>
        <w:t xml:space="preserve">       </w:t>
      </w:r>
      <w:r w:rsidR="0059664C" w:rsidRPr="0059664C">
        <w:rPr>
          <w:color w:val="000000"/>
          <w:sz w:val="28"/>
          <w:szCs w:val="28"/>
        </w:rPr>
        <w:t>Выдача документов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lastRenderedPageBreak/>
        <w:t>Я уведомлен(а) о сроке выдачи конечного результата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предоставления муниципальной услуги «___» ___________ 20___ г.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Подписи лиц, подавших заявление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"___" ____________ 20__ г. ______________ _______________________</w:t>
      </w:r>
      <w:r w:rsidR="00FF7F1A">
        <w:rPr>
          <w:color w:val="000000"/>
          <w:sz w:val="28"/>
          <w:szCs w:val="28"/>
        </w:rPr>
        <w:t>_____</w:t>
      </w:r>
    </w:p>
    <w:p w:rsidR="0059664C" w:rsidRPr="0059664C" w:rsidRDefault="00FF7F1A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  <w:r w:rsidR="0059664C" w:rsidRPr="0059664C">
        <w:rPr>
          <w:color w:val="000000"/>
          <w:sz w:val="28"/>
          <w:szCs w:val="28"/>
        </w:rPr>
        <w:t xml:space="preserve">(дата)               </w:t>
      </w:r>
      <w:r>
        <w:rPr>
          <w:color w:val="000000"/>
          <w:sz w:val="28"/>
          <w:szCs w:val="28"/>
        </w:rPr>
        <w:t xml:space="preserve">         </w:t>
      </w:r>
      <w:r w:rsidR="0059664C" w:rsidRPr="0059664C">
        <w:rPr>
          <w:color w:val="000000"/>
          <w:sz w:val="28"/>
          <w:szCs w:val="28"/>
        </w:rPr>
        <w:t>(подпись</w:t>
      </w:r>
      <w:r>
        <w:rPr>
          <w:color w:val="000000"/>
          <w:sz w:val="28"/>
          <w:szCs w:val="28"/>
        </w:rPr>
        <w:t>)</w:t>
      </w:r>
      <w:r w:rsidR="0059664C" w:rsidRPr="0059664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="0059664C" w:rsidRPr="0059664C">
        <w:rPr>
          <w:color w:val="000000"/>
          <w:sz w:val="28"/>
          <w:szCs w:val="28"/>
        </w:rPr>
        <w:t>(расшифровка подписи</w:t>
      </w:r>
      <w:r>
        <w:rPr>
          <w:color w:val="000000"/>
          <w:sz w:val="28"/>
          <w:szCs w:val="28"/>
        </w:rPr>
        <w:t xml:space="preserve"> </w:t>
      </w:r>
      <w:r w:rsidR="0059664C" w:rsidRPr="0059664C">
        <w:rPr>
          <w:color w:val="000000"/>
          <w:sz w:val="28"/>
          <w:szCs w:val="28"/>
        </w:rPr>
        <w:t xml:space="preserve">заявителя)          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CB2422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____________ 20</w:t>
      </w:r>
      <w:r w:rsidR="0059664C" w:rsidRPr="0059664C">
        <w:rPr>
          <w:color w:val="000000"/>
          <w:sz w:val="28"/>
          <w:szCs w:val="28"/>
        </w:rPr>
        <w:t>__ г. ______________ _______________________</w:t>
      </w:r>
      <w:r w:rsidR="00FF7F1A">
        <w:rPr>
          <w:color w:val="000000"/>
          <w:sz w:val="28"/>
          <w:szCs w:val="28"/>
        </w:rPr>
        <w:t>____</w:t>
      </w:r>
    </w:p>
    <w:p w:rsidR="0059664C" w:rsidRPr="0059664C" w:rsidRDefault="00FF7F1A" w:rsidP="00FF7F1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  <w:r w:rsidR="0059664C" w:rsidRPr="0059664C">
        <w:rPr>
          <w:color w:val="000000"/>
          <w:sz w:val="28"/>
          <w:szCs w:val="28"/>
        </w:rPr>
        <w:t xml:space="preserve">(дата)               </w:t>
      </w:r>
      <w:r>
        <w:rPr>
          <w:color w:val="000000"/>
          <w:sz w:val="28"/>
          <w:szCs w:val="28"/>
        </w:rPr>
        <w:t xml:space="preserve">           </w:t>
      </w:r>
      <w:r w:rsidRPr="0059664C">
        <w:rPr>
          <w:color w:val="000000"/>
          <w:sz w:val="28"/>
          <w:szCs w:val="28"/>
        </w:rPr>
        <w:t>(подпись</w:t>
      </w:r>
      <w:r>
        <w:rPr>
          <w:color w:val="000000"/>
          <w:sz w:val="28"/>
          <w:szCs w:val="28"/>
        </w:rPr>
        <w:t>)</w:t>
      </w:r>
      <w:r w:rsidRPr="0059664C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</w:t>
      </w:r>
      <w:r w:rsidRPr="0059664C">
        <w:rPr>
          <w:color w:val="000000"/>
          <w:sz w:val="28"/>
          <w:szCs w:val="28"/>
        </w:rPr>
        <w:t>(расшифровка подписи</w:t>
      </w:r>
      <w:r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заявителя)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------------------------------------------------------------------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(Следующие позиции заполняются должностным лицом, принявшим</w:t>
      </w:r>
      <w:r w:rsidR="00FF7F1A">
        <w:rPr>
          <w:color w:val="000000"/>
          <w:sz w:val="28"/>
          <w:szCs w:val="28"/>
        </w:rPr>
        <w:t xml:space="preserve"> </w:t>
      </w:r>
      <w:r w:rsidRPr="0059664C">
        <w:rPr>
          <w:color w:val="000000"/>
          <w:sz w:val="28"/>
          <w:szCs w:val="28"/>
        </w:rPr>
        <w:t>заявление)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Документы представлены на пр</w:t>
      </w:r>
      <w:r w:rsidR="00CB2422">
        <w:rPr>
          <w:color w:val="000000"/>
          <w:sz w:val="28"/>
          <w:szCs w:val="28"/>
        </w:rPr>
        <w:t>иеме "_____" _______________ 20</w:t>
      </w:r>
      <w:r w:rsidRPr="0059664C">
        <w:rPr>
          <w:color w:val="000000"/>
          <w:sz w:val="28"/>
          <w:szCs w:val="28"/>
        </w:rPr>
        <w:t>__ г.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Входящий номер регистрации заявления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Выдана расписка в получении</w:t>
      </w:r>
      <w:r w:rsidR="00FF7F1A">
        <w:rPr>
          <w:color w:val="000000"/>
          <w:sz w:val="28"/>
          <w:szCs w:val="28"/>
        </w:rPr>
        <w:t xml:space="preserve">  </w:t>
      </w:r>
      <w:r w:rsidRPr="0059664C">
        <w:rPr>
          <w:color w:val="000000"/>
          <w:sz w:val="28"/>
          <w:szCs w:val="28"/>
        </w:rPr>
        <w:t>д</w:t>
      </w:r>
      <w:r w:rsidR="00FF7F1A">
        <w:rPr>
          <w:color w:val="000000"/>
          <w:sz w:val="28"/>
          <w:szCs w:val="28"/>
        </w:rPr>
        <w:t xml:space="preserve">окументов </w:t>
      </w:r>
      <w:r w:rsidR="00CB2422">
        <w:rPr>
          <w:color w:val="000000"/>
          <w:sz w:val="28"/>
          <w:szCs w:val="28"/>
        </w:rPr>
        <w:t xml:space="preserve"> "_____" _____________ 20</w:t>
      </w:r>
      <w:r w:rsidRPr="0059664C">
        <w:rPr>
          <w:color w:val="000000"/>
          <w:sz w:val="28"/>
          <w:szCs w:val="28"/>
        </w:rPr>
        <w:t>__ г.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Расписку получил           </w:t>
      </w:r>
      <w:r w:rsidR="00CB2422">
        <w:rPr>
          <w:color w:val="000000"/>
          <w:sz w:val="28"/>
          <w:szCs w:val="28"/>
        </w:rPr>
        <w:t xml:space="preserve">       "_____" _____________ 20</w:t>
      </w:r>
      <w:r w:rsidRPr="0059664C">
        <w:rPr>
          <w:color w:val="000000"/>
          <w:sz w:val="28"/>
          <w:szCs w:val="28"/>
        </w:rPr>
        <w:t>__ г.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__________________________________________________________________</w:t>
      </w:r>
    </w:p>
    <w:p w:rsidR="0059664C" w:rsidRPr="0059664C" w:rsidRDefault="0059664C" w:rsidP="00FF7F1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(подпись заявителя)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______________________________________</w:t>
      </w:r>
      <w:r w:rsidR="00FF7F1A">
        <w:rPr>
          <w:color w:val="000000"/>
          <w:sz w:val="28"/>
          <w:szCs w:val="28"/>
        </w:rPr>
        <w:t>______</w:t>
      </w:r>
      <w:r w:rsidRPr="0059664C">
        <w:rPr>
          <w:color w:val="000000"/>
          <w:sz w:val="28"/>
          <w:szCs w:val="28"/>
        </w:rPr>
        <w:t xml:space="preserve">            ________________</w:t>
      </w:r>
    </w:p>
    <w:p w:rsidR="0059664C" w:rsidRPr="0059664C" w:rsidRDefault="0059664C" w:rsidP="005966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(Ф.И.О. должностного лица, принявшего заявление)     </w:t>
      </w:r>
      <w:r w:rsidR="00FF7F1A">
        <w:rPr>
          <w:color w:val="000000"/>
          <w:sz w:val="28"/>
          <w:szCs w:val="28"/>
        </w:rPr>
        <w:t xml:space="preserve">                  </w:t>
      </w:r>
      <w:r w:rsidRPr="0059664C">
        <w:rPr>
          <w:color w:val="000000"/>
          <w:sz w:val="28"/>
          <w:szCs w:val="28"/>
        </w:rPr>
        <w:t>(подпись)</w:t>
      </w:r>
    </w:p>
    <w:p w:rsidR="0059664C" w:rsidRPr="0059664C" w:rsidRDefault="0059664C" w:rsidP="0059664C">
      <w:pPr>
        <w:tabs>
          <w:tab w:val="left" w:pos="5964"/>
        </w:tabs>
        <w:jc w:val="both"/>
        <w:rPr>
          <w:color w:val="000000"/>
          <w:sz w:val="28"/>
          <w:szCs w:val="28"/>
        </w:rPr>
      </w:pPr>
    </w:p>
    <w:p w:rsidR="0059664C" w:rsidRPr="0059664C" w:rsidRDefault="0059664C" w:rsidP="0059664C">
      <w:pPr>
        <w:jc w:val="both"/>
        <w:rPr>
          <w:color w:val="000000"/>
          <w:sz w:val="28"/>
          <w:szCs w:val="28"/>
        </w:rPr>
      </w:pPr>
    </w:p>
    <w:p w:rsidR="0059664C" w:rsidRPr="00413A3E" w:rsidRDefault="0059664C" w:rsidP="0059664C">
      <w:pPr>
        <w:jc w:val="both"/>
        <w:rPr>
          <w:color w:val="000000"/>
          <w:szCs w:val="28"/>
        </w:rPr>
      </w:pPr>
    </w:p>
    <w:p w:rsidR="00CB2422" w:rsidRDefault="0059664C" w:rsidP="00CB2422">
      <w:pPr>
        <w:spacing w:line="280" w:lineRule="exact"/>
        <w:ind w:firstLine="5103"/>
        <w:rPr>
          <w:color w:val="000000"/>
          <w:sz w:val="28"/>
          <w:szCs w:val="28"/>
        </w:rPr>
      </w:pPr>
      <w:r w:rsidRPr="00413A3E">
        <w:rPr>
          <w:color w:val="000000"/>
          <w:szCs w:val="28"/>
        </w:rPr>
        <w:br w:type="page"/>
      </w:r>
      <w:r w:rsidR="00CB2422">
        <w:rPr>
          <w:color w:val="000000"/>
          <w:sz w:val="28"/>
          <w:szCs w:val="28"/>
        </w:rPr>
        <w:lastRenderedPageBreak/>
        <w:t>Приложение 2</w:t>
      </w:r>
    </w:p>
    <w:p w:rsidR="0059664C" w:rsidRPr="0059664C" w:rsidRDefault="0059664C" w:rsidP="00CB2422">
      <w:pPr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 административному регламенту</w:t>
      </w:r>
    </w:p>
    <w:p w:rsidR="0059664C" w:rsidRPr="0059664C" w:rsidRDefault="0059664C" w:rsidP="00CB2422">
      <w:pPr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предоставления муниципальной услуги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«Принятие документов, а также выдача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решений о переводе или об отказе в 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переводе жилого помещения в нежилое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или нежилого помещения в жилое 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помещение»</w:t>
      </w:r>
    </w:p>
    <w:p w:rsidR="0059664C" w:rsidRPr="0059664C" w:rsidRDefault="0059664C" w:rsidP="0059664C">
      <w:pPr>
        <w:tabs>
          <w:tab w:val="left" w:pos="4820"/>
        </w:tabs>
        <w:spacing w:line="280" w:lineRule="exact"/>
        <w:rPr>
          <w:caps/>
          <w:color w:val="000000"/>
          <w:sz w:val="28"/>
          <w:szCs w:val="28"/>
        </w:rPr>
      </w:pPr>
    </w:p>
    <w:p w:rsidR="0059664C" w:rsidRPr="0059664C" w:rsidRDefault="0059664C" w:rsidP="0059664C">
      <w:pPr>
        <w:tabs>
          <w:tab w:val="left" w:pos="0"/>
          <w:tab w:val="left" w:pos="1620"/>
        </w:tabs>
        <w:jc w:val="center"/>
        <w:rPr>
          <w:color w:val="000000"/>
          <w:sz w:val="28"/>
          <w:szCs w:val="28"/>
        </w:rPr>
      </w:pPr>
      <w:r w:rsidRPr="0059664C">
        <w:rPr>
          <w:caps/>
          <w:color w:val="000000"/>
          <w:sz w:val="28"/>
          <w:szCs w:val="28"/>
        </w:rPr>
        <w:t>Б</w:t>
      </w:r>
      <w:r w:rsidRPr="0059664C">
        <w:rPr>
          <w:color w:val="000000"/>
          <w:sz w:val="28"/>
          <w:szCs w:val="28"/>
        </w:rPr>
        <w:t xml:space="preserve">лок-схема </w:t>
      </w:r>
      <w:r w:rsidRPr="0059664C">
        <w:rPr>
          <w:caps/>
          <w:color w:val="000000"/>
          <w:sz w:val="28"/>
          <w:szCs w:val="28"/>
        </w:rPr>
        <w:br/>
      </w:r>
      <w:r w:rsidRPr="0059664C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59664C" w:rsidRPr="0059664C" w:rsidRDefault="00F30FA2" w:rsidP="0059664C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F30FA2">
        <w:rPr>
          <w:b/>
          <w:noProof/>
          <w:color w:val="000000"/>
          <w:sz w:val="28"/>
          <w:szCs w:val="28"/>
        </w:rPr>
        <w:pict>
          <v:rect id="_x0000_s1196" style="position:absolute;margin-left:71pt;margin-top:8.7pt;width:350.8pt;height:49.6pt;z-index:251648512" o:allowincell="f">
            <v:textbox style="mso-next-textbox:#_x0000_s1196" inset="1.67639mm,.83819mm,1.67639mm,.83819mm">
              <w:txbxContent>
                <w:p w:rsidR="0059664C" w:rsidRPr="009710F7" w:rsidRDefault="0059664C" w:rsidP="0059664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Прием заявления на предоставление муниципальной услуги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 </w:t>
                  </w:r>
                </w:p>
                <w:p w:rsidR="0059664C" w:rsidRPr="003717B3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9664C" w:rsidRPr="0059664C" w:rsidRDefault="0059664C" w:rsidP="0059664C">
      <w:pPr>
        <w:rPr>
          <w:b/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F30FA2" w:rsidP="005966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197" style="position:absolute;left:0;text-align:left;z-index:251649536" from="242.6pt,3.1pt" to="242.7pt,21.1pt" o:allowincell="f">
            <v:stroke endarrow="block"/>
          </v:line>
        </w:pict>
      </w:r>
    </w:p>
    <w:p w:rsidR="0059664C" w:rsidRPr="0059664C" w:rsidRDefault="00F30FA2" w:rsidP="005966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199" style="position:absolute;left:0;text-align:left;margin-left:71pt;margin-top:7.3pt;width:350.8pt;height:46.1pt;z-index:251651584" o:allowincell="f">
            <v:textbox style="mso-next-textbox:#_x0000_s1199" inset="1.67639mm,.83819mm,1.67639mm,.83819mm">
              <w:txbxContent>
                <w:p w:rsidR="0059664C" w:rsidRPr="009710F7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Проверка соответствия заявления и прилагаемых документов требованиям административного регламента</w:t>
                  </w:r>
                </w:p>
              </w:txbxContent>
            </v:textbox>
          </v:rect>
        </w:pict>
      </w: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F30FA2" w:rsidP="0059664C">
      <w:pPr>
        <w:tabs>
          <w:tab w:val="left" w:pos="6946"/>
        </w:tabs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200" style="position:absolute;left:0;text-align:left;z-index:251652608" from="155.2pt,12pt" to="155.3pt,30pt" o:allowincell="f">
            <v:stroke endarrow="block"/>
          </v:line>
        </w:pict>
      </w:r>
      <w:r>
        <w:rPr>
          <w:b/>
          <w:noProof/>
          <w:color w:val="000000"/>
          <w:sz w:val="28"/>
          <w:szCs w:val="28"/>
        </w:rPr>
        <w:pict>
          <v:line id="_x0000_s1203" style="position:absolute;left:0;text-align:left;z-index:251655680" from="349.1pt,12pt" to="349.2pt,30pt" o:allowincell="f">
            <v:stroke endarrow="block"/>
          </v:line>
        </w:pict>
      </w: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F30FA2" w:rsidP="005966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02" style="position:absolute;left:0;text-align:left;margin-left:279.2pt;margin-top:2.4pt;width:142.6pt;height:63.4pt;z-index:251654656" o:allowincell="f">
            <v:textbox style="mso-next-textbox:#_x0000_s1202" inset="1.67639mm,.83819mm,1.67639mm,.83819mm">
              <w:txbxContent>
                <w:p w:rsidR="0059664C" w:rsidRPr="009710F7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Уведомление об отказе в приеме документов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8"/>
          <w:szCs w:val="28"/>
        </w:rPr>
        <w:pict>
          <v:rect id="_x0000_s1198" style="position:absolute;left:0;text-align:left;margin-left:71pt;margin-top:2.4pt;width:167.1pt;height:63.4pt;z-index:251650560" o:allowincell="f">
            <v:textbox style="mso-next-textbox:#_x0000_s1198" inset="1.67639mm,.83819mm,1.67639mm,.83819mm">
              <w:txbxContent>
                <w:p w:rsidR="0059664C" w:rsidRPr="009710F7" w:rsidRDefault="0059664C" w:rsidP="0059664C">
                  <w:pPr>
                    <w:tabs>
                      <w:tab w:val="left" w:pos="0"/>
                      <w:tab w:val="left" w:pos="1620"/>
                    </w:tabs>
                    <w:ind w:left="142"/>
                    <w:jc w:val="center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 xml:space="preserve">Регистрация заявления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и документов, необходимых </w:t>
                  </w:r>
                  <w:r w:rsidRPr="009710F7">
                    <w:rPr>
                      <w:sz w:val="22"/>
                      <w:szCs w:val="22"/>
                    </w:rPr>
                    <w:br/>
                    <w:t xml:space="preserve">для предоставления муниципальной услуги </w:t>
                  </w:r>
                </w:p>
                <w:p w:rsidR="0059664C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9664C" w:rsidRPr="0059664C" w:rsidRDefault="0059664C" w:rsidP="0059664C">
      <w:pPr>
        <w:jc w:val="center"/>
        <w:rPr>
          <w:b/>
          <w:bCs/>
          <w:noProof/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F30FA2" w:rsidP="005966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line id="_x0000_s1201" style="position:absolute;left:0;text-align:left;z-index:251653632" from="155.4pt,10.6pt" to="155.5pt,28.6pt" o:allowincell="f">
            <v:stroke endarrow="block"/>
          </v:line>
        </w:pict>
      </w:r>
    </w:p>
    <w:p w:rsidR="0059664C" w:rsidRPr="0059664C" w:rsidRDefault="0059664C" w:rsidP="0059664C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/>
          <w:sz w:val="28"/>
          <w:szCs w:val="28"/>
        </w:rPr>
      </w:pPr>
    </w:p>
    <w:p w:rsidR="0059664C" w:rsidRPr="0059664C" w:rsidRDefault="00F30FA2" w:rsidP="0059664C">
      <w:pPr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rect id="_x0000_s1204" style="position:absolute;left:0;text-align:left;margin-left:71pt;margin-top:1.05pt;width:350.8pt;height:78.95pt;z-index:251656704" o:allowincell="f">
            <v:textbox style="mso-next-textbox:#_x0000_s1204" inset="1.67639mm,.83819mm,1.67639mm,.83819mm">
              <w:txbxContent>
                <w:p w:rsidR="0059664C" w:rsidRPr="009710F7" w:rsidRDefault="0059664C" w:rsidP="0059664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bCs/>
                      <w:iCs/>
                      <w:sz w:val="22"/>
                      <w:szCs w:val="22"/>
                    </w:rPr>
                    <w:t>Рассмотрение документов, необходимых для предоставления муниципальной услуги</w:t>
                  </w:r>
                  <w:r w:rsidRPr="006212B5" w:rsidDel="00A578EB">
                    <w:rPr>
                      <w:sz w:val="22"/>
                      <w:szCs w:val="22"/>
                    </w:rPr>
                    <w:t xml:space="preserve"> </w:t>
                  </w:r>
                  <w:r w:rsidRPr="009710F7">
                    <w:rPr>
                      <w:sz w:val="22"/>
                      <w:szCs w:val="22"/>
                    </w:rPr>
                    <w:t xml:space="preserve">(при необходимости направление </w:t>
                  </w:r>
                </w:p>
                <w:p w:rsidR="0059664C" w:rsidRPr="009710F7" w:rsidRDefault="0059664C" w:rsidP="0059664C">
                  <w:pPr>
                    <w:tabs>
                      <w:tab w:val="left" w:pos="5387"/>
                    </w:tabs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межведомственных запросов)</w:t>
                  </w:r>
                </w:p>
              </w:txbxContent>
            </v:textbox>
          </v:rect>
        </w:pict>
      </w:r>
    </w:p>
    <w:p w:rsidR="0059664C" w:rsidRPr="0059664C" w:rsidRDefault="0059664C" w:rsidP="0059664C">
      <w:pPr>
        <w:jc w:val="center"/>
        <w:rPr>
          <w:b/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59664C" w:rsidRPr="0059664C" w:rsidRDefault="00F30FA2" w:rsidP="0059664C">
      <w:pPr>
        <w:tabs>
          <w:tab w:val="left" w:pos="7088"/>
        </w:tabs>
        <w:rPr>
          <w:color w:val="000000"/>
          <w:sz w:val="28"/>
          <w:szCs w:val="28"/>
        </w:rPr>
      </w:pPr>
      <w:r w:rsidRPr="00F30FA2">
        <w:rPr>
          <w:b/>
          <w:noProof/>
          <w:color w:val="000000"/>
          <w:sz w:val="28"/>
          <w:szCs w:val="28"/>
        </w:rPr>
        <w:pict>
          <v:line id="_x0000_s1212" style="position:absolute;z-index:251664896" from="349.1pt,112.55pt" to="349.1pt,132.8pt" o:allowincell="f">
            <v:stroke endarrow="block"/>
          </v:line>
        </w:pict>
      </w:r>
      <w:r w:rsidRPr="00F30FA2">
        <w:rPr>
          <w:b/>
          <w:noProof/>
          <w:color w:val="000000"/>
          <w:sz w:val="28"/>
          <w:szCs w:val="28"/>
        </w:rPr>
        <w:pict>
          <v:line id="_x0000_s1206" style="position:absolute;flip:x;z-index:251658752" from="155.5pt,4.15pt" to="155.6pt,24.4pt" o:allowincell="f">
            <v:stroke endarrow="block"/>
          </v:line>
        </w:pict>
      </w:r>
      <w:r w:rsidRPr="00F30FA2">
        <w:rPr>
          <w:b/>
          <w:noProof/>
          <w:color w:val="000000"/>
          <w:sz w:val="28"/>
          <w:szCs w:val="28"/>
        </w:rPr>
        <w:pict>
          <v:line id="_x0000_s1210" style="position:absolute;z-index:251662848" from="349.7pt,4.15pt" to="349.7pt,24.4pt" o:allowincell="f">
            <v:stroke endarrow="block"/>
          </v:line>
        </w:pict>
      </w:r>
    </w:p>
    <w:p w:rsidR="0059664C" w:rsidRPr="0059664C" w:rsidRDefault="00F30FA2" w:rsidP="0059664C">
      <w:pPr>
        <w:rPr>
          <w:color w:val="000000"/>
          <w:sz w:val="28"/>
          <w:szCs w:val="28"/>
        </w:rPr>
      </w:pPr>
      <w:r w:rsidRPr="00F30FA2">
        <w:rPr>
          <w:b/>
          <w:noProof/>
          <w:color w:val="000000"/>
          <w:sz w:val="28"/>
          <w:szCs w:val="28"/>
        </w:rPr>
        <w:pict>
          <v:rect id="_x0000_s1207" style="position:absolute;margin-left:71pt;margin-top:8.3pt;width:171.7pt;height:88.15pt;z-index:251659776" o:allowincell="f">
            <v:textbox style="mso-next-textbox:#_x0000_s1207" inset="1.67639mm,.83819mm,1.67639mm,.83819mm">
              <w:txbxContent>
                <w:p w:rsidR="0059664C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 xml:space="preserve">Подготовка проекта решения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о переводе жилого помещения в нежилое помещение или нежилого помещения в жилое 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  <w:r w:rsidRPr="00F30FA2">
        <w:rPr>
          <w:b/>
          <w:noProof/>
          <w:color w:val="000000"/>
          <w:sz w:val="28"/>
          <w:szCs w:val="28"/>
        </w:rPr>
        <w:pict>
          <v:rect id="_x0000_s1205" style="position:absolute;margin-left:260.3pt;margin-top:8.3pt;width:161.5pt;height:88.15pt;z-index:251657728" o:allowincell="f">
            <v:textbox style="mso-next-textbox:#_x0000_s1205" inset="1.67639mm,.83819mm,1.67639mm,.83819mm">
              <w:txbxContent>
                <w:p w:rsidR="0059664C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 w:rsidRPr="009710F7">
                    <w:rPr>
                      <w:sz w:val="22"/>
                      <w:szCs w:val="22"/>
                    </w:rPr>
                    <w:t>Подготовка проекта решения об отказе в переводе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жилого помещения в нежилое помещение или нежилого помещения в жилое</w:t>
                  </w:r>
                  <w:r>
                    <w:rPr>
                      <w:rFonts w:cs="Calibri"/>
                    </w:rPr>
                    <w:t xml:space="preserve"> 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>помещение</w:t>
                  </w:r>
                  <w:r w:rsidRPr="009710F7" w:rsidDel="00A578EB">
                    <w:rPr>
                      <w:sz w:val="22"/>
                      <w:szCs w:val="22"/>
                    </w:rPr>
                    <w:t xml:space="preserve"> </w:t>
                  </w:r>
                </w:p>
                <w:p w:rsidR="0059664C" w:rsidRPr="00821097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</w:pPr>
                  <w:r>
                    <w:br/>
                  </w:r>
                </w:p>
              </w:txbxContent>
            </v:textbox>
          </v:rect>
        </w:pict>
      </w: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tabs>
          <w:tab w:val="left" w:pos="3119"/>
          <w:tab w:val="left" w:pos="6946"/>
        </w:tabs>
        <w:rPr>
          <w:color w:val="000000"/>
          <w:sz w:val="28"/>
          <w:szCs w:val="28"/>
        </w:rPr>
      </w:pPr>
    </w:p>
    <w:p w:rsidR="0059664C" w:rsidRPr="0059664C" w:rsidRDefault="0059664C" w:rsidP="0059664C">
      <w:pPr>
        <w:tabs>
          <w:tab w:val="left" w:pos="4678"/>
        </w:tabs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F30FA2" w:rsidP="0059664C">
      <w:pPr>
        <w:tabs>
          <w:tab w:val="left" w:pos="1418"/>
          <w:tab w:val="left" w:pos="4678"/>
        </w:tabs>
        <w:rPr>
          <w:color w:val="000000"/>
          <w:sz w:val="28"/>
          <w:szCs w:val="28"/>
        </w:rPr>
      </w:pPr>
      <w:r w:rsidRPr="00F30FA2">
        <w:rPr>
          <w:b/>
          <w:noProof/>
          <w:color w:val="000000"/>
          <w:sz w:val="28"/>
          <w:szCs w:val="28"/>
        </w:rPr>
        <w:pict>
          <v:line id="_x0000_s1209" style="position:absolute;z-index:251661824" from="154.9pt,-.15pt" to="155pt,17.85pt" o:allowincell="f">
            <v:stroke endarrow="block"/>
          </v:line>
        </w:pict>
      </w:r>
    </w:p>
    <w:p w:rsidR="0059664C" w:rsidRPr="0059664C" w:rsidRDefault="00F30FA2" w:rsidP="0059664C">
      <w:pPr>
        <w:rPr>
          <w:color w:val="000000"/>
          <w:sz w:val="28"/>
          <w:szCs w:val="28"/>
        </w:rPr>
      </w:pPr>
      <w:r w:rsidRPr="00F30FA2">
        <w:rPr>
          <w:b/>
          <w:noProof/>
          <w:color w:val="000000"/>
          <w:sz w:val="28"/>
          <w:szCs w:val="28"/>
        </w:rPr>
        <w:pict>
          <v:rect id="_x0000_s1211" style="position:absolute;margin-left:260.3pt;margin-top:1.75pt;width:161.5pt;height:98.4pt;z-index:251663872" o:allowincell="f">
            <v:textbox style="mso-next-textbox:#_x0000_s1211" inset="1.67639mm,.83819mm,1.67639mm,.83819mm">
              <w:txbxContent>
                <w:p w:rsidR="0059664C" w:rsidRPr="009710F7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</w:r>
                  <w:r w:rsidRPr="006212B5">
                    <w:rPr>
                      <w:rFonts w:cs="Calibri"/>
                      <w:sz w:val="22"/>
                      <w:szCs w:val="22"/>
                    </w:rPr>
                    <w:t xml:space="preserve"> помещение</w:t>
                  </w:r>
                </w:p>
              </w:txbxContent>
            </v:textbox>
          </v:rect>
        </w:pict>
      </w:r>
      <w:r w:rsidRPr="00F30FA2">
        <w:rPr>
          <w:b/>
          <w:noProof/>
          <w:color w:val="000000"/>
          <w:sz w:val="28"/>
          <w:szCs w:val="28"/>
        </w:rPr>
        <w:pict>
          <v:rect id="_x0000_s1208" style="position:absolute;margin-left:71pt;margin-top:1.75pt;width:167.1pt;height:98.4pt;z-index:251660800" o:allowincell="f">
            <v:textbox style="mso-next-textbox:#_x0000_s1208" inset="1.67639mm,.83819mm,1.67639mm,.83819mm">
              <w:txbxContent>
                <w:p w:rsidR="0059664C" w:rsidRPr="009710F7" w:rsidRDefault="0059664C" w:rsidP="0059664C">
                  <w:pPr>
                    <w:autoSpaceDE w:val="0"/>
                    <w:autoSpaceDN w:val="0"/>
                    <w:adjustRightInd w:val="0"/>
                    <w:ind w:left="142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 w:rsidRPr="009710F7">
                    <w:rPr>
                      <w:sz w:val="22"/>
                      <w:szCs w:val="22"/>
                    </w:rPr>
                    <w:t>Выдача (направление) заявителю</w:t>
                  </w:r>
                  <w:r w:rsidRPr="009710F7">
                    <w:rPr>
                      <w:rFonts w:cs="Calibri"/>
                      <w:sz w:val="22"/>
                      <w:szCs w:val="22"/>
                    </w:rPr>
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</w:r>
                </w:p>
                <w:p w:rsidR="0059664C" w:rsidRPr="00821097" w:rsidRDefault="0059664C" w:rsidP="0059664C">
                  <w:pPr>
                    <w:autoSpaceDE w:val="0"/>
                    <w:autoSpaceDN w:val="0"/>
                    <w:adjustRightInd w:val="0"/>
                    <w:jc w:val="center"/>
                  </w:pPr>
                </w:p>
                <w:p w:rsidR="0059664C" w:rsidRDefault="0059664C" w:rsidP="0059664C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</w:pPr>
                </w:p>
              </w:txbxContent>
            </v:textbox>
          </v:rect>
        </w:pict>
      </w: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CB2422">
      <w:pPr>
        <w:ind w:firstLine="5103"/>
        <w:rPr>
          <w:bCs/>
          <w:color w:val="000000"/>
          <w:sz w:val="28"/>
          <w:szCs w:val="28"/>
        </w:rPr>
      </w:pPr>
      <w:r w:rsidRPr="0059664C">
        <w:rPr>
          <w:bCs/>
          <w:color w:val="000000"/>
          <w:sz w:val="28"/>
          <w:szCs w:val="28"/>
        </w:rPr>
        <w:lastRenderedPageBreak/>
        <w:t>Приложение 3</w:t>
      </w:r>
    </w:p>
    <w:p w:rsidR="0059664C" w:rsidRPr="0059664C" w:rsidRDefault="0059664C" w:rsidP="00CB2422">
      <w:pPr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к административному регламенту</w:t>
      </w:r>
    </w:p>
    <w:p w:rsidR="0059664C" w:rsidRPr="0059664C" w:rsidRDefault="0059664C" w:rsidP="00CB2422">
      <w:pPr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предоставления муниципальной услуги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 «Принятие документов, а также выдача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решений о переводе или об отказе в 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переводе жилого помещения в нежилое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или нежилого помещения в жилое </w:t>
      </w:r>
    </w:p>
    <w:p w:rsidR="0059664C" w:rsidRPr="0059664C" w:rsidRDefault="0059664C" w:rsidP="00CB2422">
      <w:pPr>
        <w:tabs>
          <w:tab w:val="left" w:pos="4820"/>
        </w:tabs>
        <w:spacing w:line="280" w:lineRule="exact"/>
        <w:ind w:firstLine="5103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помещение»</w:t>
      </w: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664C" w:rsidRPr="0059664C" w:rsidRDefault="0059664C" w:rsidP="0059664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/>
      </w:tblPr>
      <w:tblGrid>
        <w:gridCol w:w="644"/>
        <w:gridCol w:w="4528"/>
      </w:tblGrid>
      <w:tr w:rsidR="0059664C" w:rsidRPr="0059664C" w:rsidTr="00BC6BE0">
        <w:tc>
          <w:tcPr>
            <w:tcW w:w="607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607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(фамилия, имя, отчество — для граждан;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полное наименование организации —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для юридических лиц)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607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Куда</w:t>
            </w: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607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(почтовый индекс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и адрес заявителя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согласно заявлению о переводе)</w:t>
            </w: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51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jc w:val="center"/>
        <w:rPr>
          <w:b/>
          <w:bCs/>
          <w:color w:val="000000"/>
          <w:sz w:val="28"/>
          <w:szCs w:val="28"/>
        </w:rPr>
      </w:pPr>
      <w:r w:rsidRPr="0059664C">
        <w:rPr>
          <w:b/>
          <w:bCs/>
          <w:caps/>
          <w:color w:val="000000"/>
          <w:spacing w:val="60"/>
          <w:sz w:val="28"/>
          <w:szCs w:val="28"/>
        </w:rPr>
        <w:t>Уведомление</w:t>
      </w:r>
      <w:r w:rsidRPr="0059664C">
        <w:rPr>
          <w:b/>
          <w:bCs/>
          <w:caps/>
          <w:color w:val="000000"/>
          <w:spacing w:val="60"/>
          <w:sz w:val="28"/>
          <w:szCs w:val="28"/>
        </w:rPr>
        <w:br/>
      </w:r>
      <w:r w:rsidRPr="0059664C">
        <w:rPr>
          <w:b/>
          <w:bCs/>
          <w:color w:val="000000"/>
          <w:sz w:val="28"/>
          <w:szCs w:val="28"/>
        </w:rPr>
        <w:t>о переводе (отказе в переводе)</w:t>
      </w:r>
      <w:r w:rsidRPr="0059664C">
        <w:rPr>
          <w:b/>
          <w:bCs/>
          <w:color w:val="000000"/>
          <w:sz w:val="28"/>
          <w:szCs w:val="28"/>
        </w:rPr>
        <w:br/>
        <w:t>жилого (нежилого) помещения в нежилое (жилое) помещение</w:t>
      </w: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9923"/>
      </w:tblGrid>
      <w:tr w:rsidR="0059664C" w:rsidRPr="0059664C" w:rsidTr="00CB2422"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CB2422">
        <w:tc>
          <w:tcPr>
            <w:tcW w:w="99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9664C" w:rsidRPr="0059664C" w:rsidRDefault="00CB2422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 xml:space="preserve"> </w:t>
            </w:r>
            <w:r w:rsidR="0059664C" w:rsidRPr="0059664C">
              <w:rPr>
                <w:color w:val="000000"/>
                <w:sz w:val="28"/>
                <w:szCs w:val="28"/>
              </w:rPr>
              <w:t>(полное наименование органа местного самоуправления,</w:t>
            </w:r>
          </w:p>
        </w:tc>
      </w:tr>
      <w:tr w:rsidR="00CB2422" w:rsidRPr="0059664C" w:rsidTr="00CB2422"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2422" w:rsidRPr="0059664C" w:rsidRDefault="00CB2422" w:rsidP="00CB242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B2422" w:rsidRPr="0059664C" w:rsidTr="00CB2422">
        <w:tc>
          <w:tcPr>
            <w:tcW w:w="9923" w:type="dxa"/>
            <w:tcBorders>
              <w:left w:val="nil"/>
              <w:right w:val="nil"/>
            </w:tcBorders>
            <w:shd w:val="clear" w:color="auto" w:fill="auto"/>
          </w:tcPr>
          <w:p w:rsidR="00CB2422" w:rsidRPr="0059664C" w:rsidRDefault="00CB2422" w:rsidP="00CB2422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осуществляющего перевод помещения)</w:t>
            </w:r>
          </w:p>
        </w:tc>
      </w:tr>
    </w:tbl>
    <w:p w:rsidR="0059664C" w:rsidRPr="0059664C" w:rsidRDefault="0059664C" w:rsidP="0059664C">
      <w:pPr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 кв. м, находящегося по адресу: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59664C" w:rsidRPr="0059664C" w:rsidTr="00BC6BE0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(наименование городского или сельского поселения)</w:t>
            </w:r>
          </w:p>
        </w:tc>
      </w:tr>
      <w:tr w:rsidR="0059664C" w:rsidRPr="0059664C" w:rsidTr="00BC6BE0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(наименование улицы, площади, проспекта, бульвара, проезда и т. п.)</w:t>
            </w: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60"/>
        <w:gridCol w:w="1428"/>
        <w:gridCol w:w="140"/>
        <w:gridCol w:w="2744"/>
        <w:gridCol w:w="2911"/>
        <w:gridCol w:w="434"/>
        <w:gridCol w:w="1428"/>
        <w:gridCol w:w="105"/>
      </w:tblGrid>
      <w:tr w:rsidR="0059664C" w:rsidRPr="0059664C" w:rsidTr="00BC6BE0">
        <w:tc>
          <w:tcPr>
            <w:tcW w:w="448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дом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,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2422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 xml:space="preserve">корпус </w:t>
            </w:r>
          </w:p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(владение, строение)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59664C" w:rsidRPr="0059664C" w:rsidRDefault="0059664C" w:rsidP="00BC6BE0">
            <w:pPr>
              <w:jc w:val="right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,</w:t>
            </w:r>
          </w:p>
        </w:tc>
      </w:tr>
      <w:tr w:rsidR="0059664C" w:rsidRPr="0059664C" w:rsidTr="00BC6BE0">
        <w:tc>
          <w:tcPr>
            <w:tcW w:w="448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0" w:type="dxa"/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(ненужное зачеркнуть)</w:t>
            </w:r>
          </w:p>
        </w:tc>
        <w:tc>
          <w:tcPr>
            <w:tcW w:w="2911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64C" w:rsidRPr="0059664C" w:rsidRDefault="0059664C" w:rsidP="0059664C">
      <w:pPr>
        <w:rPr>
          <w:color w:val="000000"/>
          <w:spacing w:val="4"/>
          <w:sz w:val="28"/>
          <w:szCs w:val="28"/>
        </w:rPr>
      </w:pPr>
      <w:r w:rsidRPr="0059664C">
        <w:rPr>
          <w:color w:val="000000"/>
          <w:spacing w:val="4"/>
          <w:sz w:val="28"/>
          <w:szCs w:val="28"/>
          <w:u w:val="single"/>
        </w:rPr>
        <w:t>из жилого (нежилого) в нежилое (жилое)</w:t>
      </w:r>
      <w:r w:rsidRPr="0059664C">
        <w:rPr>
          <w:color w:val="000000"/>
          <w:spacing w:val="4"/>
          <w:sz w:val="28"/>
          <w:szCs w:val="28"/>
        </w:rPr>
        <w:t xml:space="preserve"> в целях использования помещения в качестве</w:t>
      </w:r>
    </w:p>
    <w:p w:rsidR="0059664C" w:rsidRPr="0059664C" w:rsidRDefault="0059664C" w:rsidP="0059664C">
      <w:pPr>
        <w:tabs>
          <w:tab w:val="center" w:pos="1995"/>
        </w:tabs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ab/>
        <w:t>(ненужное зачеркнуть)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59664C" w:rsidRPr="0059664C" w:rsidTr="00BC6BE0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(вид использования помещения в соответствии с заявлением о переводе)</w:t>
            </w:r>
          </w:p>
        </w:tc>
      </w:tr>
      <w:tr w:rsidR="0059664C" w:rsidRPr="0059664C" w:rsidTr="00BC6BE0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59664C" w:rsidRPr="0059664C" w:rsidRDefault="0059664C" w:rsidP="00BC6BE0">
            <w:pPr>
              <w:jc w:val="right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,</w:t>
            </w: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002"/>
        <w:gridCol w:w="8441"/>
        <w:gridCol w:w="203"/>
      </w:tblGrid>
      <w:tr w:rsidR="0059664C" w:rsidRPr="0059664C" w:rsidTr="00CB2422">
        <w:tc>
          <w:tcPr>
            <w:tcW w:w="1002" w:type="dxa"/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РЕШИЛ (</w:t>
            </w:r>
            <w:r w:rsidR="00CB2422">
              <w:rPr>
                <w:color w:val="000000"/>
                <w:sz w:val="28"/>
                <w:szCs w:val="28"/>
              </w:rPr>
              <w:t>______</w:t>
            </w:r>
          </w:p>
        </w:tc>
        <w:tc>
          <w:tcPr>
            <w:tcW w:w="84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3" w:type="dxa"/>
            <w:shd w:val="clear" w:color="auto" w:fill="auto"/>
            <w:vAlign w:val="bottom"/>
          </w:tcPr>
          <w:p w:rsidR="0059664C" w:rsidRPr="0059664C" w:rsidRDefault="0059664C" w:rsidP="00BC6BE0">
            <w:pPr>
              <w:jc w:val="right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):</w:t>
            </w:r>
          </w:p>
        </w:tc>
      </w:tr>
      <w:tr w:rsidR="0059664C" w:rsidRPr="0059664C" w:rsidTr="00CB2422">
        <w:tc>
          <w:tcPr>
            <w:tcW w:w="1002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41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03" w:type="dxa"/>
            <w:shd w:val="clear" w:color="auto" w:fill="auto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ind w:firstLine="567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1. Помещение на основании приложенных к заявлению документов:</w:t>
      </w:r>
    </w:p>
    <w:p w:rsidR="0059664C" w:rsidRPr="0059664C" w:rsidRDefault="0059664C" w:rsidP="0059664C">
      <w:pPr>
        <w:ind w:firstLine="567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 xml:space="preserve">а) перевести из </w:t>
      </w:r>
      <w:r w:rsidRPr="0059664C">
        <w:rPr>
          <w:color w:val="000000"/>
          <w:sz w:val="28"/>
          <w:szCs w:val="28"/>
          <w:u w:val="single"/>
        </w:rPr>
        <w:t>жилого (нежилого) в нежилое (жилое)</w:t>
      </w:r>
      <w:r w:rsidRPr="0059664C">
        <w:rPr>
          <w:color w:val="000000"/>
          <w:sz w:val="28"/>
          <w:szCs w:val="28"/>
        </w:rPr>
        <w:t xml:space="preserve"> без предварительных условий;</w:t>
      </w:r>
    </w:p>
    <w:p w:rsidR="0059664C" w:rsidRPr="0059664C" w:rsidRDefault="0059664C" w:rsidP="0059664C">
      <w:pPr>
        <w:tabs>
          <w:tab w:val="center" w:pos="3819"/>
        </w:tabs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ab/>
        <w:t>(ненужное зачеркнуть)</w:t>
      </w:r>
    </w:p>
    <w:p w:rsidR="0059664C" w:rsidRPr="0059664C" w:rsidRDefault="0059664C" w:rsidP="0059664C">
      <w:pPr>
        <w:ind w:firstLine="567"/>
        <w:jc w:val="both"/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533"/>
        <w:gridCol w:w="105"/>
      </w:tblGrid>
      <w:tr w:rsidR="0059664C" w:rsidRPr="0059664C" w:rsidTr="00BC6BE0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(перечень работ по переустройству (перепланировке)</w:t>
            </w: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помещения или иных необходимых работ</w:t>
            </w: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по ремонту, реконструкции, реставрации помещения)</w:t>
            </w:r>
          </w:p>
        </w:tc>
      </w:tr>
      <w:tr w:rsidR="0059664C" w:rsidRPr="0059664C" w:rsidTr="00BC6BE0">
        <w:tc>
          <w:tcPr>
            <w:tcW w:w="953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" w:type="dxa"/>
            <w:shd w:val="clear" w:color="auto" w:fill="auto"/>
            <w:vAlign w:val="bottom"/>
          </w:tcPr>
          <w:p w:rsidR="0059664C" w:rsidRPr="0059664C" w:rsidRDefault="0059664C" w:rsidP="00BC6BE0">
            <w:pPr>
              <w:jc w:val="right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9664C" w:rsidRPr="0059664C" w:rsidRDefault="0059664C" w:rsidP="0059664C">
      <w:pPr>
        <w:ind w:firstLine="567"/>
        <w:rPr>
          <w:color w:val="000000"/>
          <w:spacing w:val="-4"/>
          <w:sz w:val="28"/>
          <w:szCs w:val="28"/>
        </w:rPr>
      </w:pPr>
    </w:p>
    <w:p w:rsidR="0059664C" w:rsidRPr="0059664C" w:rsidRDefault="0059664C" w:rsidP="0059664C">
      <w:pPr>
        <w:ind w:firstLine="567"/>
        <w:rPr>
          <w:color w:val="000000"/>
          <w:spacing w:val="-4"/>
          <w:sz w:val="28"/>
          <w:szCs w:val="28"/>
        </w:rPr>
      </w:pPr>
      <w:r w:rsidRPr="0059664C">
        <w:rPr>
          <w:color w:val="000000"/>
          <w:spacing w:val="-4"/>
          <w:sz w:val="28"/>
          <w:szCs w:val="28"/>
        </w:rPr>
        <w:t>2. Отказать в переводе указанного помещения из жилого (нежилого) в нежилое (жилое) в связи с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9638"/>
      </w:tblGrid>
      <w:tr w:rsidR="0059664C" w:rsidRPr="0059664C" w:rsidTr="00BC6BE0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tcBorders>
              <w:top w:val="single" w:sz="4" w:space="0" w:color="auto"/>
            </w:tcBorders>
            <w:shd w:val="clear" w:color="auto" w:fill="auto"/>
          </w:tcPr>
          <w:p w:rsidR="0059664C" w:rsidRPr="0059664C" w:rsidRDefault="0059664C" w:rsidP="00BC6BE0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(основание(я), установленное частью 1 статьи 24 Жилищного кодекса Российской Федерации)</w:t>
            </w:r>
          </w:p>
        </w:tc>
      </w:tr>
      <w:tr w:rsidR="0059664C" w:rsidRPr="0059664C" w:rsidTr="00BC6BE0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  <w:tr w:rsidR="0059664C" w:rsidRPr="0059664C" w:rsidTr="00BC6BE0">
        <w:tc>
          <w:tcPr>
            <w:tcW w:w="96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9664C" w:rsidRPr="0059664C" w:rsidRDefault="0059664C" w:rsidP="00BC6BE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0" w:type="dxa"/>
          <w:right w:w="0" w:type="dxa"/>
        </w:tblCellMar>
        <w:tblLook w:val="01E0"/>
      </w:tblPr>
      <w:tblGrid>
        <w:gridCol w:w="3122"/>
        <w:gridCol w:w="294"/>
        <w:gridCol w:w="2368"/>
        <w:gridCol w:w="291"/>
        <w:gridCol w:w="3563"/>
      </w:tblGrid>
      <w:tr w:rsidR="00001E5D" w:rsidRPr="0059664C" w:rsidTr="00001E5D">
        <w:tc>
          <w:tcPr>
            <w:tcW w:w="31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" w:type="dxa"/>
            <w:shd w:val="clear" w:color="auto" w:fill="auto"/>
            <w:vAlign w:val="bottom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auto"/>
            <w:vAlign w:val="bottom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01E5D" w:rsidRPr="0059664C" w:rsidTr="00001E5D">
        <w:tc>
          <w:tcPr>
            <w:tcW w:w="3122" w:type="dxa"/>
            <w:tcBorders>
              <w:top w:val="single" w:sz="4" w:space="0" w:color="auto"/>
            </w:tcBorders>
            <w:shd w:val="clear" w:color="auto" w:fill="auto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(должность лица, подписавшего уведомление)</w:t>
            </w:r>
          </w:p>
        </w:tc>
        <w:tc>
          <w:tcPr>
            <w:tcW w:w="294" w:type="dxa"/>
            <w:shd w:val="clear" w:color="auto" w:fill="auto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  <w:shd w:val="clear" w:color="auto" w:fill="auto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(подпись)</w:t>
            </w:r>
          </w:p>
        </w:tc>
        <w:tc>
          <w:tcPr>
            <w:tcW w:w="291" w:type="dxa"/>
            <w:shd w:val="clear" w:color="auto" w:fill="auto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shd w:val="clear" w:color="auto" w:fill="auto"/>
          </w:tcPr>
          <w:p w:rsidR="00001E5D" w:rsidRPr="0059664C" w:rsidRDefault="00001E5D" w:rsidP="00001E5D">
            <w:pPr>
              <w:jc w:val="center"/>
              <w:rPr>
                <w:color w:val="000000"/>
                <w:sz w:val="28"/>
                <w:szCs w:val="28"/>
              </w:rPr>
            </w:pPr>
            <w:r w:rsidRPr="0059664C">
              <w:rPr>
                <w:color w:val="000000"/>
                <w:sz w:val="28"/>
                <w:szCs w:val="28"/>
              </w:rPr>
              <w:t>(расшифровка подписи)</w:t>
            </w:r>
          </w:p>
        </w:tc>
      </w:tr>
    </w:tbl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59664C" w:rsidRPr="0059664C" w:rsidRDefault="0059664C" w:rsidP="0059664C">
      <w:pPr>
        <w:rPr>
          <w:color w:val="000000"/>
          <w:sz w:val="28"/>
          <w:szCs w:val="28"/>
        </w:rPr>
      </w:pPr>
      <w:r w:rsidRPr="0059664C">
        <w:rPr>
          <w:color w:val="000000"/>
          <w:sz w:val="28"/>
          <w:szCs w:val="28"/>
        </w:rPr>
        <w:t>«___» ____________ 20__ г.</w:t>
      </w:r>
    </w:p>
    <w:p w:rsidR="0059664C" w:rsidRPr="0059664C" w:rsidRDefault="0059664C" w:rsidP="0059664C">
      <w:pPr>
        <w:rPr>
          <w:color w:val="000000"/>
          <w:sz w:val="28"/>
          <w:szCs w:val="28"/>
        </w:rPr>
      </w:pPr>
    </w:p>
    <w:p w:rsidR="00332179" w:rsidRDefault="0059664C" w:rsidP="00001E5D">
      <w:r w:rsidRPr="0059664C">
        <w:rPr>
          <w:color w:val="000000"/>
          <w:sz w:val="28"/>
          <w:szCs w:val="28"/>
        </w:rPr>
        <w:t>М. П</w:t>
      </w:r>
      <w:r w:rsidR="00001E5D">
        <w:rPr>
          <w:color w:val="000000"/>
          <w:sz w:val="28"/>
          <w:szCs w:val="28"/>
        </w:rPr>
        <w:t>.</w:t>
      </w:r>
    </w:p>
    <w:sectPr w:rsidR="00332179" w:rsidSect="00001E5D">
      <w:pgSz w:w="11906" w:h="16838"/>
      <w:pgMar w:top="993" w:right="566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7D" w:rsidRDefault="0053407D">
      <w:r>
        <w:separator/>
      </w:r>
    </w:p>
  </w:endnote>
  <w:endnote w:type="continuationSeparator" w:id="1">
    <w:p w:rsidR="0053407D" w:rsidRDefault="00534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7D" w:rsidRDefault="0053407D">
      <w:r>
        <w:separator/>
      </w:r>
    </w:p>
  </w:footnote>
  <w:footnote w:type="continuationSeparator" w:id="1">
    <w:p w:rsidR="0053407D" w:rsidRDefault="005340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3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3706193"/>
    <w:multiLevelType w:val="multilevel"/>
    <w:tmpl w:val="E75AF6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6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8CE3B19"/>
    <w:multiLevelType w:val="hybridMultilevel"/>
    <w:tmpl w:val="0CB4B4EE"/>
    <w:lvl w:ilvl="0" w:tplc="8C6EB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6E8D76">
      <w:numFmt w:val="none"/>
      <w:lvlText w:val=""/>
      <w:lvlJc w:val="left"/>
      <w:pPr>
        <w:tabs>
          <w:tab w:val="num" w:pos="360"/>
        </w:tabs>
      </w:pPr>
    </w:lvl>
    <w:lvl w:ilvl="2" w:tplc="69B85634">
      <w:numFmt w:val="none"/>
      <w:lvlText w:val=""/>
      <w:lvlJc w:val="left"/>
      <w:pPr>
        <w:tabs>
          <w:tab w:val="num" w:pos="360"/>
        </w:tabs>
      </w:pPr>
    </w:lvl>
    <w:lvl w:ilvl="3" w:tplc="63F4E402">
      <w:numFmt w:val="none"/>
      <w:lvlText w:val=""/>
      <w:lvlJc w:val="left"/>
      <w:pPr>
        <w:tabs>
          <w:tab w:val="num" w:pos="360"/>
        </w:tabs>
      </w:pPr>
    </w:lvl>
    <w:lvl w:ilvl="4" w:tplc="BBF2CBD4">
      <w:numFmt w:val="none"/>
      <w:lvlText w:val=""/>
      <w:lvlJc w:val="left"/>
      <w:pPr>
        <w:tabs>
          <w:tab w:val="num" w:pos="360"/>
        </w:tabs>
      </w:pPr>
    </w:lvl>
    <w:lvl w:ilvl="5" w:tplc="FA02B78A">
      <w:numFmt w:val="none"/>
      <w:lvlText w:val=""/>
      <w:lvlJc w:val="left"/>
      <w:pPr>
        <w:tabs>
          <w:tab w:val="num" w:pos="360"/>
        </w:tabs>
      </w:pPr>
    </w:lvl>
    <w:lvl w:ilvl="6" w:tplc="C512F606">
      <w:numFmt w:val="none"/>
      <w:lvlText w:val=""/>
      <w:lvlJc w:val="left"/>
      <w:pPr>
        <w:tabs>
          <w:tab w:val="num" w:pos="360"/>
        </w:tabs>
      </w:pPr>
    </w:lvl>
    <w:lvl w:ilvl="7" w:tplc="D78CB118">
      <w:numFmt w:val="none"/>
      <w:lvlText w:val=""/>
      <w:lvlJc w:val="left"/>
      <w:pPr>
        <w:tabs>
          <w:tab w:val="num" w:pos="360"/>
        </w:tabs>
      </w:pPr>
    </w:lvl>
    <w:lvl w:ilvl="8" w:tplc="61520CB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22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7"/>
  </w:num>
  <w:num w:numId="5">
    <w:abstractNumId w:val="37"/>
  </w:num>
  <w:num w:numId="6">
    <w:abstractNumId w:val="14"/>
  </w:num>
  <w:num w:numId="7">
    <w:abstractNumId w:val="4"/>
  </w:num>
  <w:num w:numId="8">
    <w:abstractNumId w:val="33"/>
  </w:num>
  <w:num w:numId="9">
    <w:abstractNumId w:val="21"/>
  </w:num>
  <w:num w:numId="10">
    <w:abstractNumId w:val="22"/>
  </w:num>
  <w:num w:numId="11">
    <w:abstractNumId w:val="15"/>
  </w:num>
  <w:num w:numId="12">
    <w:abstractNumId w:val="31"/>
  </w:num>
  <w:num w:numId="13">
    <w:abstractNumId w:val="30"/>
  </w:num>
  <w:num w:numId="14">
    <w:abstractNumId w:val="27"/>
  </w:num>
  <w:num w:numId="15">
    <w:abstractNumId w:val="10"/>
  </w:num>
  <w:num w:numId="16">
    <w:abstractNumId w:val="36"/>
  </w:num>
  <w:num w:numId="17">
    <w:abstractNumId w:val="9"/>
  </w:num>
  <w:num w:numId="18">
    <w:abstractNumId w:val="19"/>
  </w:num>
  <w:num w:numId="19">
    <w:abstractNumId w:val="32"/>
  </w:num>
  <w:num w:numId="20">
    <w:abstractNumId w:val="18"/>
  </w:num>
  <w:num w:numId="21">
    <w:abstractNumId w:val="34"/>
  </w:num>
  <w:num w:numId="22">
    <w:abstractNumId w:val="13"/>
  </w:num>
  <w:num w:numId="23">
    <w:abstractNumId w:val="7"/>
  </w:num>
  <w:num w:numId="24">
    <w:abstractNumId w:val="29"/>
  </w:num>
  <w:num w:numId="25">
    <w:abstractNumId w:val="28"/>
  </w:num>
  <w:num w:numId="26">
    <w:abstractNumId w:val="8"/>
  </w:num>
  <w:num w:numId="27">
    <w:abstractNumId w:val="16"/>
  </w:num>
  <w:num w:numId="28">
    <w:abstractNumId w:val="35"/>
  </w:num>
  <w:num w:numId="29">
    <w:abstractNumId w:val="11"/>
  </w:num>
  <w:num w:numId="30">
    <w:abstractNumId w:val="23"/>
  </w:num>
  <w:num w:numId="31">
    <w:abstractNumId w:val="3"/>
  </w:num>
  <w:num w:numId="32">
    <w:abstractNumId w:val="6"/>
  </w:num>
  <w:num w:numId="33">
    <w:abstractNumId w:val="25"/>
  </w:num>
  <w:num w:numId="34">
    <w:abstractNumId w:val="12"/>
  </w:num>
  <w:num w:numId="35">
    <w:abstractNumId w:val="20"/>
  </w:num>
  <w:num w:numId="36">
    <w:abstractNumId w:val="5"/>
  </w:num>
  <w:num w:numId="37">
    <w:abstractNumId w:val="26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D73"/>
    <w:rsid w:val="00001E5D"/>
    <w:rsid w:val="00012720"/>
    <w:rsid w:val="00030FCA"/>
    <w:rsid w:val="000419A7"/>
    <w:rsid w:val="00063D22"/>
    <w:rsid w:val="0006794B"/>
    <w:rsid w:val="0007713C"/>
    <w:rsid w:val="000B4246"/>
    <w:rsid w:val="000C1EB4"/>
    <w:rsid w:val="00102BC4"/>
    <w:rsid w:val="001214AC"/>
    <w:rsid w:val="001251B5"/>
    <w:rsid w:val="001B1A68"/>
    <w:rsid w:val="001E3027"/>
    <w:rsid w:val="001E68F5"/>
    <w:rsid w:val="001F3D6C"/>
    <w:rsid w:val="002239EB"/>
    <w:rsid w:val="00264F65"/>
    <w:rsid w:val="0027361D"/>
    <w:rsid w:val="002A4335"/>
    <w:rsid w:val="002C1AC3"/>
    <w:rsid w:val="003042B2"/>
    <w:rsid w:val="003053D2"/>
    <w:rsid w:val="00312FFF"/>
    <w:rsid w:val="00332179"/>
    <w:rsid w:val="00343209"/>
    <w:rsid w:val="00356C4C"/>
    <w:rsid w:val="003914FD"/>
    <w:rsid w:val="00394155"/>
    <w:rsid w:val="003C639D"/>
    <w:rsid w:val="003F3669"/>
    <w:rsid w:val="003F4862"/>
    <w:rsid w:val="00404B5D"/>
    <w:rsid w:val="00442FC4"/>
    <w:rsid w:val="004A136A"/>
    <w:rsid w:val="004E36C0"/>
    <w:rsid w:val="004F61EA"/>
    <w:rsid w:val="0053407D"/>
    <w:rsid w:val="0059664C"/>
    <w:rsid w:val="005F1D73"/>
    <w:rsid w:val="00621206"/>
    <w:rsid w:val="00624516"/>
    <w:rsid w:val="006515BE"/>
    <w:rsid w:val="0067429C"/>
    <w:rsid w:val="00675BA6"/>
    <w:rsid w:val="006B5551"/>
    <w:rsid w:val="006C193A"/>
    <w:rsid w:val="006E5237"/>
    <w:rsid w:val="006E7CD6"/>
    <w:rsid w:val="006F6A40"/>
    <w:rsid w:val="00703F72"/>
    <w:rsid w:val="007325DC"/>
    <w:rsid w:val="00735473"/>
    <w:rsid w:val="00740E1E"/>
    <w:rsid w:val="00777B5C"/>
    <w:rsid w:val="00784801"/>
    <w:rsid w:val="00784D8D"/>
    <w:rsid w:val="00785EEF"/>
    <w:rsid w:val="00787AD0"/>
    <w:rsid w:val="0079296A"/>
    <w:rsid w:val="007B1DC3"/>
    <w:rsid w:val="00857F75"/>
    <w:rsid w:val="00860A2E"/>
    <w:rsid w:val="008C2A41"/>
    <w:rsid w:val="008C7E83"/>
    <w:rsid w:val="009057F4"/>
    <w:rsid w:val="0091730D"/>
    <w:rsid w:val="009214FA"/>
    <w:rsid w:val="00944D83"/>
    <w:rsid w:val="00953C3E"/>
    <w:rsid w:val="00991697"/>
    <w:rsid w:val="00A353AA"/>
    <w:rsid w:val="00A40D8D"/>
    <w:rsid w:val="00A63BC3"/>
    <w:rsid w:val="00A7306B"/>
    <w:rsid w:val="00A87D79"/>
    <w:rsid w:val="00A92D83"/>
    <w:rsid w:val="00AC780F"/>
    <w:rsid w:val="00AD6257"/>
    <w:rsid w:val="00AD7297"/>
    <w:rsid w:val="00AF0709"/>
    <w:rsid w:val="00AF254A"/>
    <w:rsid w:val="00B1566E"/>
    <w:rsid w:val="00B519FB"/>
    <w:rsid w:val="00B52AB0"/>
    <w:rsid w:val="00BA7A64"/>
    <w:rsid w:val="00BC1095"/>
    <w:rsid w:val="00BC6BE0"/>
    <w:rsid w:val="00BE4CBA"/>
    <w:rsid w:val="00BF061E"/>
    <w:rsid w:val="00C05A20"/>
    <w:rsid w:val="00C42EC9"/>
    <w:rsid w:val="00C80F4A"/>
    <w:rsid w:val="00C96E04"/>
    <w:rsid w:val="00CB2422"/>
    <w:rsid w:val="00CB3D63"/>
    <w:rsid w:val="00CC53BC"/>
    <w:rsid w:val="00CD2E35"/>
    <w:rsid w:val="00CE6312"/>
    <w:rsid w:val="00D31901"/>
    <w:rsid w:val="00D576B4"/>
    <w:rsid w:val="00DB4535"/>
    <w:rsid w:val="00DC14F4"/>
    <w:rsid w:val="00DD4DA4"/>
    <w:rsid w:val="00DD6739"/>
    <w:rsid w:val="00DF05D3"/>
    <w:rsid w:val="00DF2825"/>
    <w:rsid w:val="00E96EBB"/>
    <w:rsid w:val="00ED5D7D"/>
    <w:rsid w:val="00ED5E62"/>
    <w:rsid w:val="00EE3057"/>
    <w:rsid w:val="00F30FA2"/>
    <w:rsid w:val="00F34C9C"/>
    <w:rsid w:val="00F422A6"/>
    <w:rsid w:val="00F754B9"/>
    <w:rsid w:val="00F80095"/>
    <w:rsid w:val="00F84334"/>
    <w:rsid w:val="00F90A53"/>
    <w:rsid w:val="00FA0A3B"/>
    <w:rsid w:val="00FA2401"/>
    <w:rsid w:val="00FB0C24"/>
    <w:rsid w:val="00FB2C14"/>
    <w:rsid w:val="00FB5D90"/>
    <w:rsid w:val="00FE7E3D"/>
    <w:rsid w:val="00FF0B16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9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B5D90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paragraph" w:styleId="3">
    <w:name w:val="heading 3"/>
    <w:basedOn w:val="a"/>
    <w:next w:val="a"/>
    <w:link w:val="30"/>
    <w:qFormat/>
    <w:rsid w:val="00B1566E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1566E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5D90"/>
  </w:style>
  <w:style w:type="character" w:customStyle="1" w:styleId="WW-Absatz-Standardschriftart">
    <w:name w:val="WW-Absatz-Standardschriftart"/>
    <w:rsid w:val="00FB5D90"/>
  </w:style>
  <w:style w:type="character" w:customStyle="1" w:styleId="WW-Absatz-Standardschriftart1">
    <w:name w:val="WW-Absatz-Standardschriftart1"/>
    <w:rsid w:val="00FB5D90"/>
  </w:style>
  <w:style w:type="character" w:customStyle="1" w:styleId="WW-Absatz-Standardschriftart11">
    <w:name w:val="WW-Absatz-Standardschriftart11"/>
    <w:rsid w:val="00FB5D90"/>
  </w:style>
  <w:style w:type="character" w:customStyle="1" w:styleId="WW-Absatz-Standardschriftart111">
    <w:name w:val="WW-Absatz-Standardschriftart111"/>
    <w:rsid w:val="00FB5D90"/>
  </w:style>
  <w:style w:type="character" w:customStyle="1" w:styleId="WW-Absatz-Standardschriftart1111">
    <w:name w:val="WW-Absatz-Standardschriftart1111"/>
    <w:rsid w:val="00FB5D90"/>
  </w:style>
  <w:style w:type="character" w:customStyle="1" w:styleId="WW-Absatz-Standardschriftart11111">
    <w:name w:val="WW-Absatz-Standardschriftart11111"/>
    <w:rsid w:val="00FB5D90"/>
  </w:style>
  <w:style w:type="character" w:customStyle="1" w:styleId="WW-Absatz-Standardschriftart111111">
    <w:name w:val="WW-Absatz-Standardschriftart111111"/>
    <w:rsid w:val="00FB5D90"/>
  </w:style>
  <w:style w:type="character" w:customStyle="1" w:styleId="WW-Absatz-Standardschriftart1111111">
    <w:name w:val="WW-Absatz-Standardschriftart1111111"/>
    <w:rsid w:val="00FB5D90"/>
  </w:style>
  <w:style w:type="character" w:customStyle="1" w:styleId="WW-Absatz-Standardschriftart11111111">
    <w:name w:val="WW-Absatz-Standardschriftart11111111"/>
    <w:rsid w:val="00FB5D90"/>
  </w:style>
  <w:style w:type="character" w:customStyle="1" w:styleId="WW-Absatz-Standardschriftart111111111">
    <w:name w:val="WW-Absatz-Standardschriftart111111111"/>
    <w:rsid w:val="00FB5D90"/>
  </w:style>
  <w:style w:type="character" w:customStyle="1" w:styleId="WW-Absatz-Standardschriftart1111111111">
    <w:name w:val="WW-Absatz-Standardschriftart1111111111"/>
    <w:rsid w:val="00FB5D90"/>
  </w:style>
  <w:style w:type="character" w:customStyle="1" w:styleId="WW-Absatz-Standardschriftart11111111111">
    <w:name w:val="WW-Absatz-Standardschriftart11111111111"/>
    <w:rsid w:val="00FB5D90"/>
  </w:style>
  <w:style w:type="character" w:customStyle="1" w:styleId="WW-Absatz-Standardschriftart111111111111">
    <w:name w:val="WW-Absatz-Standardschriftart111111111111"/>
    <w:rsid w:val="00FB5D90"/>
  </w:style>
  <w:style w:type="character" w:customStyle="1" w:styleId="WW-Absatz-Standardschriftart1111111111111">
    <w:name w:val="WW-Absatz-Standardschriftart1111111111111"/>
    <w:rsid w:val="00FB5D90"/>
  </w:style>
  <w:style w:type="character" w:customStyle="1" w:styleId="WW-Absatz-Standardschriftart11111111111111">
    <w:name w:val="WW-Absatz-Standardschriftart11111111111111"/>
    <w:rsid w:val="00FB5D90"/>
  </w:style>
  <w:style w:type="character" w:customStyle="1" w:styleId="WW-Absatz-Standardschriftart111111111111111">
    <w:name w:val="WW-Absatz-Standardschriftart111111111111111"/>
    <w:rsid w:val="00FB5D90"/>
  </w:style>
  <w:style w:type="character" w:customStyle="1" w:styleId="WW-Absatz-Standardschriftart1111111111111111">
    <w:name w:val="WW-Absatz-Standardschriftart1111111111111111"/>
    <w:rsid w:val="00FB5D90"/>
  </w:style>
  <w:style w:type="character" w:customStyle="1" w:styleId="WW-Absatz-Standardschriftart11111111111111111">
    <w:name w:val="WW-Absatz-Standardschriftart11111111111111111"/>
    <w:rsid w:val="00FB5D90"/>
  </w:style>
  <w:style w:type="character" w:customStyle="1" w:styleId="WW-Absatz-Standardschriftart111111111111111111">
    <w:name w:val="WW-Absatz-Standardschriftart111111111111111111"/>
    <w:rsid w:val="00FB5D90"/>
  </w:style>
  <w:style w:type="character" w:customStyle="1" w:styleId="WW-Absatz-Standardschriftart1111111111111111111">
    <w:name w:val="WW-Absatz-Standardschriftart1111111111111111111"/>
    <w:rsid w:val="00FB5D90"/>
  </w:style>
  <w:style w:type="character" w:customStyle="1" w:styleId="WW-Absatz-Standardschriftart11111111111111111111">
    <w:name w:val="WW-Absatz-Standardschriftart11111111111111111111"/>
    <w:rsid w:val="00FB5D90"/>
  </w:style>
  <w:style w:type="character" w:customStyle="1" w:styleId="WW-Absatz-Standardschriftart111111111111111111111">
    <w:name w:val="WW-Absatz-Standardschriftart111111111111111111111"/>
    <w:rsid w:val="00FB5D90"/>
  </w:style>
  <w:style w:type="character" w:customStyle="1" w:styleId="WW-Absatz-Standardschriftart1111111111111111111111">
    <w:name w:val="WW-Absatz-Standardschriftart1111111111111111111111"/>
    <w:rsid w:val="00FB5D90"/>
  </w:style>
  <w:style w:type="character" w:customStyle="1" w:styleId="WW-Absatz-Standardschriftart11111111111111111111111">
    <w:name w:val="WW-Absatz-Standardschriftart11111111111111111111111"/>
    <w:rsid w:val="00FB5D90"/>
  </w:style>
  <w:style w:type="character" w:customStyle="1" w:styleId="WW-Absatz-Standardschriftart111111111111111111111111">
    <w:name w:val="WW-Absatz-Standardschriftart111111111111111111111111"/>
    <w:rsid w:val="00FB5D90"/>
  </w:style>
  <w:style w:type="character" w:customStyle="1" w:styleId="WW8Num5z0">
    <w:name w:val="WW8Num5z0"/>
    <w:rsid w:val="00FB5D90"/>
    <w:rPr>
      <w:rFonts w:ascii="Symbol" w:hAnsi="Symbol"/>
    </w:rPr>
  </w:style>
  <w:style w:type="character" w:customStyle="1" w:styleId="WW8Num6z0">
    <w:name w:val="WW8Num6z0"/>
    <w:rsid w:val="00FB5D90"/>
    <w:rPr>
      <w:rFonts w:ascii="Symbol" w:hAnsi="Symbol"/>
    </w:rPr>
  </w:style>
  <w:style w:type="character" w:customStyle="1" w:styleId="WW8Num7z0">
    <w:name w:val="WW8Num7z0"/>
    <w:rsid w:val="00FB5D90"/>
    <w:rPr>
      <w:rFonts w:ascii="Symbol" w:hAnsi="Symbol"/>
    </w:rPr>
  </w:style>
  <w:style w:type="character" w:customStyle="1" w:styleId="WW8Num8z0">
    <w:name w:val="WW8Num8z0"/>
    <w:rsid w:val="00FB5D90"/>
    <w:rPr>
      <w:rFonts w:ascii="Symbol" w:hAnsi="Symbol"/>
    </w:rPr>
  </w:style>
  <w:style w:type="character" w:customStyle="1" w:styleId="WW8Num10z0">
    <w:name w:val="WW8Num10z0"/>
    <w:rsid w:val="00FB5D90"/>
    <w:rPr>
      <w:rFonts w:ascii="Symbol" w:hAnsi="Symbol"/>
    </w:rPr>
  </w:style>
  <w:style w:type="character" w:customStyle="1" w:styleId="10">
    <w:name w:val="Основной шрифт абзаца1"/>
    <w:rsid w:val="00FB5D90"/>
  </w:style>
  <w:style w:type="character" w:customStyle="1" w:styleId="a3">
    <w:name w:val="Символ нумерации"/>
    <w:rsid w:val="00FB5D90"/>
  </w:style>
  <w:style w:type="paragraph" w:customStyle="1" w:styleId="a4">
    <w:name w:val="Заголовок"/>
    <w:basedOn w:val="a"/>
    <w:next w:val="a5"/>
    <w:rsid w:val="00FB5D9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FB5D90"/>
    <w:rPr>
      <w:sz w:val="28"/>
    </w:rPr>
  </w:style>
  <w:style w:type="paragraph" w:styleId="a7">
    <w:name w:val="List"/>
    <w:basedOn w:val="a5"/>
    <w:semiHidden/>
    <w:rsid w:val="00FB5D90"/>
    <w:rPr>
      <w:rFonts w:ascii="Arial" w:hAnsi="Arial" w:cs="Tahoma"/>
    </w:rPr>
  </w:style>
  <w:style w:type="paragraph" w:customStyle="1" w:styleId="11">
    <w:name w:val="Название1"/>
    <w:basedOn w:val="a"/>
    <w:rsid w:val="00FB5D9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FB5D90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FB5D90"/>
    <w:pPr>
      <w:spacing w:after="120"/>
      <w:ind w:left="283"/>
    </w:pPr>
  </w:style>
  <w:style w:type="paragraph" w:customStyle="1" w:styleId="ConsPlusNormal">
    <w:name w:val="ConsPlusNormal"/>
    <w:link w:val="ConsPlusNormal0"/>
    <w:rsid w:val="00FB5D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FB5D90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FB5D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B5D9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FB5D90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B1566E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1566E"/>
    <w:rPr>
      <w:b/>
      <w:bCs/>
      <w:sz w:val="28"/>
      <w:szCs w:val="28"/>
    </w:rPr>
  </w:style>
  <w:style w:type="character" w:styleId="ae">
    <w:name w:val="Strong"/>
    <w:qFormat/>
    <w:rsid w:val="00B1566E"/>
    <w:rPr>
      <w:b/>
      <w:bCs/>
    </w:rPr>
  </w:style>
  <w:style w:type="character" w:styleId="af">
    <w:name w:val="Emphasis"/>
    <w:qFormat/>
    <w:rsid w:val="00B1566E"/>
    <w:rPr>
      <w:i/>
      <w:iCs/>
    </w:rPr>
  </w:style>
  <w:style w:type="paragraph" w:customStyle="1" w:styleId="consplusnormal1">
    <w:name w:val="consplusnormal"/>
    <w:basedOn w:val="a"/>
    <w:semiHidden/>
    <w:rsid w:val="00B1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10"/>
    <w:basedOn w:val="a"/>
    <w:semiHidden/>
    <w:rsid w:val="00B1566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21">
    <w:name w:val="Основной текст 21"/>
    <w:basedOn w:val="a"/>
    <w:rsid w:val="00B1566E"/>
    <w:pPr>
      <w:spacing w:line="360" w:lineRule="auto"/>
    </w:pPr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DD4DA4"/>
    <w:rPr>
      <w:rFonts w:ascii="Arial" w:eastAsia="Arial" w:hAnsi="Arial" w:cs="Arial"/>
      <w:lang w:val="ru-RU" w:eastAsia="ar-SA" w:bidi="ar-SA"/>
    </w:rPr>
  </w:style>
  <w:style w:type="paragraph" w:customStyle="1" w:styleId="14">
    <w:name w:val="Обычный (веб)1"/>
    <w:basedOn w:val="a"/>
    <w:rsid w:val="00DD4DA4"/>
    <w:pPr>
      <w:suppressAutoHyphens w:val="0"/>
      <w:spacing w:before="100" w:after="100"/>
    </w:pPr>
    <w:rPr>
      <w:szCs w:val="20"/>
      <w:lang w:eastAsia="ru-RU"/>
    </w:rPr>
  </w:style>
  <w:style w:type="paragraph" w:styleId="2">
    <w:name w:val="Body Text 2"/>
    <w:basedOn w:val="a"/>
    <w:rsid w:val="00DD4DA4"/>
    <w:pPr>
      <w:suppressAutoHyphens w:val="0"/>
      <w:spacing w:after="120" w:line="480" w:lineRule="auto"/>
    </w:pPr>
    <w:rPr>
      <w:sz w:val="28"/>
      <w:szCs w:val="20"/>
      <w:lang w:eastAsia="ru-RU"/>
    </w:rPr>
  </w:style>
  <w:style w:type="paragraph" w:styleId="af0">
    <w:name w:val="footnote text"/>
    <w:basedOn w:val="a"/>
    <w:rsid w:val="00B52AB0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styleId="af1">
    <w:name w:val="footnote reference"/>
    <w:rsid w:val="00B52AB0"/>
    <w:rPr>
      <w:vertAlign w:val="superscript"/>
    </w:rPr>
  </w:style>
  <w:style w:type="paragraph" w:customStyle="1" w:styleId="af2">
    <w:name w:val="Содержимое таблицы"/>
    <w:basedOn w:val="a"/>
    <w:rsid w:val="00EE3057"/>
    <w:pPr>
      <w:suppressLineNumbers/>
    </w:pPr>
  </w:style>
  <w:style w:type="character" w:customStyle="1" w:styleId="apple-style-span">
    <w:name w:val="apple-style-span"/>
    <w:rsid w:val="004A136A"/>
  </w:style>
  <w:style w:type="paragraph" w:styleId="af3">
    <w:name w:val="No Spacing"/>
    <w:qFormat/>
    <w:rsid w:val="00FE7E3D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BA7F37F761DAA793C8D8C1D36AC1DC3463F77492102BC1EEFD626944F8DBCF57DC41A5455BA0FF72DCA43v7oBL" TargetMode="External"/><Relationship Id="rId13" Type="http://schemas.openxmlformats.org/officeDocument/2006/relationships/hyperlink" Target="mailto:admcher@mail.ru" TargetMode="External"/><Relationship Id="rId18" Type="http://schemas.openxmlformats.org/officeDocument/2006/relationships/hyperlink" Target="consultantplus://offline/ref=9FF1BFF91D245B516695C33630FA27714FB28A4664D9F3EC1F4B21DE0200uFL" TargetMode="External"/><Relationship Id="rId26" Type="http://schemas.openxmlformats.org/officeDocument/2006/relationships/hyperlink" Target="consultantplus://offline/ref=B6C0C1094478F295B1B9610D67B2F8A437C709C04A4B0BE5D6CCF099C4A2F9E7E86BB159A89231TBB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FF1BFF91D245B516695C33630FA27714FB2854461D4F3EC1F4B21DE0200uF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gosuslugi.permkrai.ru/" TargetMode="External"/><Relationship Id="rId17" Type="http://schemas.openxmlformats.org/officeDocument/2006/relationships/hyperlink" Target="consultantplus://offline/ref=58F7B71DC8039C0C82B955F8914FC7C830AF6065F489EED0D293327D82g5z9K" TargetMode="External"/><Relationship Id="rId25" Type="http://schemas.openxmlformats.org/officeDocument/2006/relationships/hyperlink" Target="consultantplus://offline/ref=9FF1BFF91D245B516695C33630FA27714FB3824565DDF3EC1F4B21DE0200uF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F7B71DC8039C0C82B955F8914FC7C830AF6064F587EED0D293327D82g5z9K" TargetMode="External"/><Relationship Id="rId20" Type="http://schemas.openxmlformats.org/officeDocument/2006/relationships/hyperlink" Target="consultantplus://offline/ref=9FF1BFF91D245B516695C33630FA27714FB284416ADFF3EC1F4B21DE0200uFL" TargetMode="External"/><Relationship Id="rId29" Type="http://schemas.openxmlformats.org/officeDocument/2006/relationships/hyperlink" Target="consultantplus://offline/ref=02D092BA25CC0717B43F6006E744186D1D1DD59DB983F7A6EFA415BA223027CFA71F2CA8548C119AF0f9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9FF1BFF91D245B516695C33630FA27714FB2864864DFF3EC1F4B21DE0200uFL" TargetMode="External"/><Relationship Id="rId32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0AF606AFB8AEED0D293327D82g5z9K" TargetMode="External"/><Relationship Id="rId23" Type="http://schemas.openxmlformats.org/officeDocument/2006/relationships/hyperlink" Target="consultantplus://offline/ref=9FF1BFF91D245B516695C33630FA27714BB3824360D6AEE617122DDC00u5L" TargetMode="External"/><Relationship Id="rId28" Type="http://schemas.openxmlformats.org/officeDocument/2006/relationships/hyperlink" Target="consultantplus://offline/ref=0FE82C3EB065D3DFC9DABAF99D8E0B60D4D2B7738AA0E9A7C94A6DDD257EA6D134650719E371E0B11439ABCCjBH" TargetMode="External"/><Relationship Id="rId10" Type="http://schemas.openxmlformats.org/officeDocument/2006/relationships/hyperlink" Target="http://cherdyn.permarea.ru" TargetMode="External"/><Relationship Id="rId19" Type="http://schemas.openxmlformats.org/officeDocument/2006/relationships/hyperlink" Target="consultantplus://offline/ref=9FF1BFF91D245B516695C33630FA27714FB28A4666D4F3EC1F4B21DE0200uF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hyperlink" Target="consultantplus://offline/ref=58F7B71DC8039C0C82B955F8914FC7C833A36F69F6D8B9D283C63Cg7z8K" TargetMode="External"/><Relationship Id="rId22" Type="http://schemas.openxmlformats.org/officeDocument/2006/relationships/hyperlink" Target="consultantplus://offline/ref=9FF1BFF91D245B516695C33630FA27714FB28B4767DAF3EC1F4B21DE0200uFL" TargetMode="External"/><Relationship Id="rId27" Type="http://schemas.openxmlformats.org/officeDocument/2006/relationships/hyperlink" Target="consultantplus://offline/ref=DD2BF777BD98C997AEE7A1FF0459C4F85CF9E29584FB326FB430796FC9EA2C502DEE138EB95E8424q4H2M" TargetMode="External"/><Relationship Id="rId30" Type="http://schemas.openxmlformats.org/officeDocument/2006/relationships/hyperlink" Target="consultantplus://offline/ref=8C07F0434513FBEB55BCA291CDE1A71AC157732D60DAA05231C472BEFE4BC8CD9E9045CAD31BCDF035CD8DAB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29</Pages>
  <Words>10086</Words>
  <Characters>57492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67444</CharactersWithSpaces>
  <SharedDoc>false</SharedDoc>
  <HLinks>
    <vt:vector size="156" baseType="variant">
      <vt:variant>
        <vt:i4>1179736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4980824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consultantplus://offline/ref=8C07F0434513FBEB55BCA291CDE1A71AC157732D60DAA05231C472BEFE4BC8CD9E9045CAD31BCDF035CD8DABhFI</vt:lpwstr>
      </vt:variant>
      <vt:variant>
        <vt:lpwstr/>
      </vt:variant>
      <vt:variant>
        <vt:i4>7733350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consultantplus://offline/ref=02D092BA25CC0717B43F6006E744186D1D1DD59DB983F7A6EFA415BA223027CFA71F2CA8548C119AF0f9M</vt:lpwstr>
      </vt:variant>
      <vt:variant>
        <vt:lpwstr/>
      </vt:variant>
      <vt:variant>
        <vt:i4>1966090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consultantplus://offline/ref=0FE82C3EB065D3DFC9DABAF99D8E0B60D4D2B7738AA0E9A7C94A6DDD257EA6D134650719E371E0B11439ABCCjBH</vt:lpwstr>
      </vt:variant>
      <vt:variant>
        <vt:lpwstr/>
      </vt:variant>
      <vt:variant>
        <vt:i4>3342387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consultantplus://offline/ref=DD2BF777BD98C997AEE7A1FF0459C4F85CF9E29584FB326FB430796FC9EA2C502DEE138EB95E8424q4H2M</vt:lpwstr>
      </vt:variant>
      <vt:variant>
        <vt:lpwstr/>
      </vt:variant>
      <vt:variant>
        <vt:i4>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consultantplus://offline/ref=B6C0C1094478F295B1B9610D67B2F8A437C709C04A4B0BE5D6CCF099C4A2F9E7E86BB159A89231TBB3I</vt:lpwstr>
      </vt:variant>
      <vt:variant>
        <vt:lpwstr/>
      </vt:variant>
      <vt:variant>
        <vt:i4>5374044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consultantplus://offline/ref=9FF1BFF91D245B516695C33630FA27714FB3824565DDF3EC1F4B21DE0200uFL</vt:lpwstr>
      </vt:variant>
      <vt:variant>
        <vt:lpwstr/>
      </vt:variant>
      <vt:variant>
        <vt:i4>5374039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consultantplus://offline/ref=9FF1BFF91D245B516695C33630FA27714FB2864864DFF3EC1F4B21DE0200uFL</vt:lpwstr>
      </vt:variant>
      <vt:variant>
        <vt:lpwstr/>
      </vt:variant>
      <vt:variant>
        <vt:i4>6291513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consultantplus://offline/ref=9FF1BFF91D245B516695C33630FA27714BB3824360D6AEE617122DDC00u5L</vt:lpwstr>
      </vt:variant>
      <vt:variant>
        <vt:lpwstr/>
      </vt:variant>
      <vt:variant>
        <vt:i4>5373960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consultantplus://offline/ref=9FF1BFF91D245B516695C33630FA27714FB28B4767DAF3EC1F4B21DE0200uFL</vt:lpwstr>
      </vt:variant>
      <vt:variant>
        <vt:lpwstr/>
      </vt:variant>
      <vt:variant>
        <vt:i4>5373967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consultantplus://offline/ref=9FF1BFF91D245B516695C33630FA27714FB2854461D4F3EC1F4B21DE0200uFL</vt:lpwstr>
      </vt:variant>
      <vt:variant>
        <vt:lpwstr/>
      </vt:variant>
      <vt:variant>
        <vt:i4>5373961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consultantplus://offline/ref=9FF1BFF91D245B516695C33630FA27714FB284416ADFF3EC1F4B21DE0200uFL</vt:lpwstr>
      </vt:variant>
      <vt:variant>
        <vt:lpwstr/>
      </vt:variant>
      <vt:variant>
        <vt:i4>5374046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consultantplus://offline/ref=9FF1BFF91D245B516695C33630FA27714FB28A4666D4F3EC1F4B21DE0200uFL</vt:lpwstr>
      </vt:variant>
      <vt:variant>
        <vt:lpwstr/>
      </vt:variant>
      <vt:variant>
        <vt:i4>5374033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consultantplus://offline/ref=9FF1BFF91D245B516695C33630FA27714FB28A4664D9F3EC1F4B21DE0200uFL</vt:lpwstr>
      </vt:variant>
      <vt:variant>
        <vt:lpwstr/>
      </vt:variant>
      <vt:variant>
        <vt:i4>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consultantplus://offline/ref=58F7B71DC8039C0C82B955F8914FC7C830AF606AFB8AEED0D293327D82g5z9K</vt:lpwstr>
      </vt:variant>
      <vt:variant>
        <vt:lpwstr/>
      </vt:variant>
      <vt:variant>
        <vt:i4>5374043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2818071</vt:i4>
      </vt:variant>
      <vt:variant>
        <vt:i4>18</vt:i4>
      </vt:variant>
      <vt:variant>
        <vt:i4>0</vt:i4>
      </vt:variant>
      <vt:variant>
        <vt:i4>5</vt:i4>
      </vt:variant>
      <vt:variant>
        <vt:lpwstr>mailto:admcher@mail.ru</vt:lpwstr>
      </vt:variant>
      <vt:variant>
        <vt:lpwstr/>
      </vt:variant>
      <vt:variant>
        <vt:i4>196695</vt:i4>
      </vt:variant>
      <vt:variant>
        <vt:i4>15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7995437</vt:i4>
      </vt:variant>
      <vt:variant>
        <vt:i4>9</vt:i4>
      </vt:variant>
      <vt:variant>
        <vt:i4>0</vt:i4>
      </vt:variant>
      <vt:variant>
        <vt:i4>5</vt:i4>
      </vt:variant>
      <vt:variant>
        <vt:lpwstr>http://cherdyn.permarea.ru/</vt:lpwstr>
      </vt:variant>
      <vt:variant>
        <vt:lpwstr/>
      </vt:variant>
      <vt:variant>
        <vt:i4>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consultantplus://offline/ref=BC9BA7F37F761DAA793C8D8C1D36AC1DC3463F77492102BC1EEFD626944F8DBCF57DC41A5455BA0FF72DCA43v7oBL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6</cp:revision>
  <cp:lastPrinted>2014-11-12T10:04:00Z</cp:lastPrinted>
  <dcterms:created xsi:type="dcterms:W3CDTF">2015-05-15T10:54:00Z</dcterms:created>
  <dcterms:modified xsi:type="dcterms:W3CDTF">2015-05-15T11:53:00Z</dcterms:modified>
</cp:coreProperties>
</file>