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BB71D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2E38D7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2E38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6pt;margin-top:6.5pt;width:87.75pt;height:31.7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C97930" w:rsidRDefault="00C97930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№ </w:t>
                  </w:r>
                  <w:r w:rsidR="006D4C52">
                    <w:rPr>
                      <w:sz w:val="28"/>
                      <w:szCs w:val="28"/>
                    </w:rPr>
                    <w:t>27</w:t>
                  </w:r>
                  <w:r w:rsidR="00782F3B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  <w:r w:rsidRPr="002E38D7">
        <w:pict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C97930" w:rsidRPr="00782F3B" w:rsidRDefault="00782F3B" w:rsidP="00C74558">
                  <w:pPr>
                    <w:rPr>
                      <w:sz w:val="28"/>
                      <w:szCs w:val="28"/>
                    </w:rPr>
                  </w:pPr>
                  <w:r w:rsidRPr="00782F3B">
                    <w:rPr>
                      <w:sz w:val="28"/>
                      <w:szCs w:val="28"/>
                    </w:rPr>
                    <w:t>08.07.2016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2E38D7">
      <w:pPr>
        <w:ind w:right="120"/>
        <w:jc w:val="center"/>
      </w:pPr>
      <w:r>
        <w:pict>
          <v:shape id="_x0000_s1026" type="#_x0000_t202" style="position:absolute;left:0;text-align:left;margin-left:-8.65pt;margin-top:4.2pt;width:247.65pt;height:71.9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C97930" w:rsidRPr="000A64FC" w:rsidRDefault="00C97930" w:rsidP="00B818CD">
                  <w:pPr>
                    <w:rPr>
                      <w:sz w:val="28"/>
                      <w:szCs w:val="28"/>
                    </w:rPr>
                  </w:pPr>
                  <w:r w:rsidRPr="000A64FC">
                    <w:rPr>
                      <w:b/>
                      <w:sz w:val="28"/>
                      <w:szCs w:val="28"/>
                    </w:rPr>
                    <w:t>О проведен</w:t>
                  </w:r>
                  <w:proofErr w:type="gramStart"/>
                  <w:r w:rsidRPr="000A64FC">
                    <w:rPr>
                      <w:b/>
                      <w:sz w:val="28"/>
                      <w:szCs w:val="28"/>
                    </w:rPr>
                    <w:t>ии ау</w:t>
                  </w:r>
                  <w:proofErr w:type="gramEnd"/>
                  <w:r w:rsidRPr="000A64FC">
                    <w:rPr>
                      <w:b/>
                      <w:sz w:val="28"/>
                      <w:szCs w:val="28"/>
                    </w:rPr>
                    <w:t xml:space="preserve">кциона на право заключения договора аренды земельных участков  </w:t>
                  </w: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0A64FC" w:rsidRDefault="000A64FC" w:rsidP="00B818CD">
      <w:pPr>
        <w:pStyle w:val="a5"/>
        <w:ind w:firstLine="709"/>
        <w:jc w:val="both"/>
        <w:rPr>
          <w:szCs w:val="28"/>
        </w:rPr>
      </w:pPr>
    </w:p>
    <w:p w:rsidR="00B818CD" w:rsidRDefault="00B818CD" w:rsidP="00B818C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307264">
        <w:rPr>
          <w:szCs w:val="28"/>
        </w:rPr>
        <w:t xml:space="preserve">ст. 39.12 Земельного кодекса Российской Федерации, </w:t>
      </w:r>
      <w:r w:rsidR="00C97930">
        <w:rPr>
          <w:szCs w:val="28"/>
        </w:rPr>
        <w:t xml:space="preserve">           </w:t>
      </w:r>
      <w:r w:rsidRPr="00307264">
        <w:rPr>
          <w:szCs w:val="28"/>
        </w:rPr>
        <w:t>ст. 3.</w:t>
      </w:r>
      <w:r>
        <w:rPr>
          <w:szCs w:val="28"/>
        </w:rPr>
        <w:t>3 Федерального закона от 25.10.</w:t>
      </w:r>
      <w:r w:rsidRPr="00307264">
        <w:rPr>
          <w:szCs w:val="28"/>
        </w:rPr>
        <w:t>2001 № 137-ФЗ «О введении в действие Земельного кодекса Российской Федерации»</w:t>
      </w:r>
      <w:r>
        <w:rPr>
          <w:szCs w:val="28"/>
        </w:rPr>
        <w:tab/>
      </w:r>
    </w:p>
    <w:p w:rsidR="00B818CD" w:rsidRPr="00C74558" w:rsidRDefault="00C74558" w:rsidP="00C74558">
      <w:pPr>
        <w:jc w:val="both"/>
        <w:rPr>
          <w:sz w:val="28"/>
          <w:szCs w:val="28"/>
        </w:rPr>
      </w:pPr>
      <w:r>
        <w:t xml:space="preserve">           </w:t>
      </w:r>
      <w:r w:rsidR="00B818CD" w:rsidRPr="00C74558">
        <w:rPr>
          <w:sz w:val="28"/>
          <w:szCs w:val="28"/>
        </w:rPr>
        <w:t xml:space="preserve">1. Провести аукцион </w:t>
      </w:r>
      <w:r w:rsidRPr="00C74558">
        <w:rPr>
          <w:sz w:val="28"/>
          <w:szCs w:val="28"/>
        </w:rPr>
        <w:t>на право заключения договора аренды земельных участков, находящихся в государственной собственности</w:t>
      </w:r>
      <w:r w:rsidR="00B818CD" w:rsidRPr="00C74558">
        <w:rPr>
          <w:sz w:val="28"/>
          <w:szCs w:val="28"/>
        </w:rPr>
        <w:t xml:space="preserve">, открытый по составу участников и открытый по форме подачи предложений о цене (далее – аукцион):       </w:t>
      </w:r>
    </w:p>
    <w:p w:rsidR="004A00AC" w:rsidRPr="004A00AC" w:rsidRDefault="00C74558" w:rsidP="004A00AC">
      <w:pPr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         </w:t>
      </w:r>
      <w:r w:rsidR="00B818CD" w:rsidRPr="004A00AC">
        <w:rPr>
          <w:sz w:val="28"/>
          <w:szCs w:val="28"/>
        </w:rPr>
        <w:t xml:space="preserve">1.1. </w:t>
      </w:r>
      <w:r w:rsidR="004A00AC" w:rsidRPr="004A00AC">
        <w:rPr>
          <w:sz w:val="28"/>
          <w:szCs w:val="28"/>
        </w:rPr>
        <w:t xml:space="preserve">ЛОТ № 1 Земельный участок общей площадью 1200 кв.м., с разрешенным использованием: для отдельно стоящих жилых домов на одну семью в 1-3 этажа с придомовыми участками, местоположение земельного участка: Пермский край, Чердынский район, </w:t>
      </w:r>
      <w:proofErr w:type="gramStart"/>
      <w:r w:rsidR="004A00AC" w:rsidRPr="004A00AC">
        <w:rPr>
          <w:sz w:val="28"/>
          <w:szCs w:val="28"/>
        </w:rPr>
        <w:t>г</w:t>
      </w:r>
      <w:proofErr w:type="gramEnd"/>
      <w:r w:rsidR="004A00AC" w:rsidRPr="004A00AC">
        <w:rPr>
          <w:sz w:val="28"/>
          <w:szCs w:val="28"/>
        </w:rPr>
        <w:t>.</w:t>
      </w:r>
      <w:r w:rsidR="00782F3B">
        <w:rPr>
          <w:sz w:val="28"/>
          <w:szCs w:val="28"/>
        </w:rPr>
        <w:t xml:space="preserve"> </w:t>
      </w:r>
      <w:r w:rsidR="004A00AC" w:rsidRPr="004A00AC">
        <w:rPr>
          <w:sz w:val="28"/>
          <w:szCs w:val="28"/>
        </w:rPr>
        <w:t xml:space="preserve">Чердынь, мкр. Нефтяников, д.42, категория земель: земли населенных пунктов, кадастровый  номер 59:39:0010312:28. Земельный участок из состава земель, государственная собственность на которые не разграничена. Обременений нет. </w:t>
      </w:r>
      <w:r w:rsidR="0091279A">
        <w:rPr>
          <w:sz w:val="28"/>
          <w:szCs w:val="28"/>
        </w:rPr>
        <w:t>Срок аренды земельного участка – 10 лет.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Начальная цена - 18873 (восемнадцать тысяч восемьсот семьдесят три) рубля, 60 копеек (20% кадастровой стоимости).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цены) - 3774 (три тысячи семьсот семьдесят четыре) рубля, 72 копейки.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Величина повышения начальной цены (шаг аукциона 3% начальной цены продажи) – 566 (пятьсот шестьдесят шесть) рублей, 21 копейка;</w:t>
      </w:r>
    </w:p>
    <w:p w:rsidR="0091279A" w:rsidRPr="004A00AC" w:rsidRDefault="004A00AC" w:rsidP="0091279A">
      <w:pPr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        1.2. ЛОТ № 2 Земельный участок общей площадью 1198 кв.м., с разрешенным использованием: для отдельно стоящих жилых домов на одну семью в 1-3 этажа с придомовыми участками, местоположение земельного участка: Пермский край, Чердынский район, </w:t>
      </w:r>
      <w:proofErr w:type="gramStart"/>
      <w:r w:rsidRPr="004A00AC">
        <w:rPr>
          <w:sz w:val="28"/>
          <w:szCs w:val="28"/>
        </w:rPr>
        <w:t>г</w:t>
      </w:r>
      <w:proofErr w:type="gramEnd"/>
      <w:r w:rsidRPr="004A00AC">
        <w:rPr>
          <w:sz w:val="28"/>
          <w:szCs w:val="28"/>
        </w:rPr>
        <w:t>.</w:t>
      </w:r>
      <w:r w:rsidR="00782F3B"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Чердынь, мкр. Нефтяников, д.46, категория земель: земли населенных пунктов, кадастровый  номер 59:39:0010312:27. Земельный участок из состава земель, государственная собственность на которые не разграничена. Обременений нет. </w:t>
      </w:r>
      <w:r w:rsidR="0091279A">
        <w:rPr>
          <w:sz w:val="28"/>
          <w:szCs w:val="28"/>
        </w:rPr>
        <w:t>Срок аренды земельного участка – 10 лет.</w:t>
      </w:r>
    </w:p>
    <w:p w:rsidR="004A00AC" w:rsidRPr="004A00AC" w:rsidRDefault="004A00AC" w:rsidP="004A00AC">
      <w:pPr>
        <w:jc w:val="both"/>
        <w:rPr>
          <w:sz w:val="28"/>
          <w:szCs w:val="28"/>
        </w:rPr>
      </w:pP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lastRenderedPageBreak/>
        <w:t>Начальная цена - 18842 (восемнадцать тысяч восемьсот сорок два) рубля, 14 копеек (20% кадастровой стоимости).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цены) - 3768 (три тысячи семьсот шестьдесят восемь) рубля,43 копейки.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Величина повышения начальной цены (шаг аукциона 3% начальной цены продажи) – 565 (пятьсот шестьдесят пять) рублей, 26 копеек;</w:t>
      </w:r>
    </w:p>
    <w:p w:rsidR="0091279A" w:rsidRPr="004A00AC" w:rsidRDefault="004A00AC" w:rsidP="0091279A">
      <w:pPr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         1.3.  ЛОТ № 3</w:t>
      </w:r>
      <w:r w:rsidRPr="004A00AC">
        <w:rPr>
          <w:b/>
          <w:sz w:val="28"/>
          <w:szCs w:val="28"/>
        </w:rPr>
        <w:t xml:space="preserve"> </w:t>
      </w:r>
      <w:r w:rsidRPr="004A00AC">
        <w:rPr>
          <w:sz w:val="28"/>
          <w:szCs w:val="28"/>
        </w:rPr>
        <w:t>Земельный участок общей площадью 609 кв.м., с разрешенным использованием: для отдельно стоящих жилых домов на одну семью в 1-3 этажа с придомовыми участками, местоположение земельного участка: Пермский край, Чердынский район, г</w:t>
      </w:r>
      <w:proofErr w:type="gramStart"/>
      <w:r w:rsidRPr="004A00AC">
        <w:rPr>
          <w:sz w:val="28"/>
          <w:szCs w:val="28"/>
        </w:rPr>
        <w:t>.Ч</w:t>
      </w:r>
      <w:proofErr w:type="gramEnd"/>
      <w:r w:rsidRPr="004A00AC">
        <w:rPr>
          <w:sz w:val="28"/>
          <w:szCs w:val="28"/>
        </w:rPr>
        <w:t xml:space="preserve">ердынь, ул. Набережная, д.16 а, категория земель: земли населенных пунктов, кадастровый  номер 59:39:0010180:66. Земельный участок из состава земель, государственная собственность на которые не разграничена. Обременений нет. </w:t>
      </w:r>
      <w:r w:rsidR="0091279A">
        <w:rPr>
          <w:sz w:val="28"/>
          <w:szCs w:val="28"/>
        </w:rPr>
        <w:t>Срок аренды земельного участка – 10 лет.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Начальная цена - 10430 (десять тысяч четыреста тридцать) рублей, 95 копеек  (20% кадастровой стоимости).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цены) - 2086 (две тысячи восемьдесят шесть) рублей, 19 копеек.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Величина повышения начальной цены (шаг аукциона 3% начальной цены продажи) – 312 (триста двенадцать) рублей, 93 копейки;</w:t>
      </w:r>
    </w:p>
    <w:p w:rsidR="0091279A" w:rsidRPr="004A00AC" w:rsidRDefault="004A00AC" w:rsidP="00782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A00AC">
        <w:rPr>
          <w:sz w:val="28"/>
          <w:szCs w:val="28"/>
        </w:rPr>
        <w:t>ЛОТ № 4</w:t>
      </w:r>
      <w:r w:rsidRPr="004A00AC">
        <w:rPr>
          <w:b/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Земельный участок общей площадью 283 кв.м., с разрешенным использованием: производственные, коммунальные предприятия 3 класса, местоположение земельного участка: Пермский край, Чердынский район, </w:t>
      </w:r>
      <w:r w:rsidR="00782F3B">
        <w:rPr>
          <w:sz w:val="28"/>
          <w:szCs w:val="28"/>
        </w:rPr>
        <w:t xml:space="preserve">                      </w:t>
      </w:r>
      <w:proofErr w:type="gramStart"/>
      <w:r w:rsidRPr="004A00AC">
        <w:rPr>
          <w:sz w:val="28"/>
          <w:szCs w:val="28"/>
        </w:rPr>
        <w:t>г</w:t>
      </w:r>
      <w:proofErr w:type="gramEnd"/>
      <w:r w:rsidRPr="004A00AC">
        <w:rPr>
          <w:sz w:val="28"/>
          <w:szCs w:val="28"/>
        </w:rPr>
        <w:t>.</w:t>
      </w:r>
      <w:r w:rsidR="00782F3B"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Чердынь, мкр. Саженка, 7 г, категория земель: земли населенных пунктов, кадастровый  номер 59:39:0010304:49. Земельный участок из состава земель, государственная собственность на которые не разграничена. Обременений нет. </w:t>
      </w:r>
      <w:r w:rsidR="0091279A">
        <w:rPr>
          <w:sz w:val="28"/>
          <w:szCs w:val="28"/>
        </w:rPr>
        <w:t>Срок аренды земельного участка – 10 лет.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Начальная цена - 19208 (девятнадцать тысяч двести восемь) рублей, 62 копейки (25% кадастровой стоимости).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цены) - 3841 (три тысячи восемьсот сорок один) рубль, 72 копейки.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Величина повышения начальной цены (шаг аукциона 3% начальной цены продажи) – 576 (пятьсот семьдесят шесть) рублей, 26 копеек;</w:t>
      </w:r>
    </w:p>
    <w:p w:rsidR="0091279A" w:rsidRPr="004A00AC" w:rsidRDefault="004A00AC" w:rsidP="00782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A00AC">
        <w:rPr>
          <w:sz w:val="28"/>
          <w:szCs w:val="28"/>
        </w:rPr>
        <w:t>ЛОТ № 5</w:t>
      </w:r>
      <w:r w:rsidRPr="004A00AC">
        <w:rPr>
          <w:b/>
          <w:sz w:val="28"/>
          <w:szCs w:val="28"/>
        </w:rPr>
        <w:t xml:space="preserve"> </w:t>
      </w:r>
      <w:r w:rsidRPr="004A00AC">
        <w:rPr>
          <w:sz w:val="28"/>
          <w:szCs w:val="28"/>
        </w:rPr>
        <w:t>Земельный участок общей площадью 1720 кв.м., с разрешенным использованием: производственные, коммунальные предприятия 3 класса, местоположение земельного участка: Пермский край, Чердынский район, г</w:t>
      </w:r>
      <w:proofErr w:type="gramStart"/>
      <w:r w:rsidRPr="004A00AC">
        <w:rPr>
          <w:sz w:val="28"/>
          <w:szCs w:val="28"/>
        </w:rPr>
        <w:t>.Ч</w:t>
      </w:r>
      <w:proofErr w:type="gramEnd"/>
      <w:r w:rsidRPr="004A00AC">
        <w:rPr>
          <w:sz w:val="28"/>
          <w:szCs w:val="28"/>
        </w:rPr>
        <w:t xml:space="preserve">ердынь, мкр. Саженка, 7 </w:t>
      </w:r>
      <w:proofErr w:type="spellStart"/>
      <w:r w:rsidRPr="004A00AC">
        <w:rPr>
          <w:sz w:val="28"/>
          <w:szCs w:val="28"/>
        </w:rPr>
        <w:t>д</w:t>
      </w:r>
      <w:proofErr w:type="spellEnd"/>
      <w:r w:rsidRPr="004A00AC">
        <w:rPr>
          <w:sz w:val="28"/>
          <w:szCs w:val="28"/>
        </w:rPr>
        <w:t>, категория земель: земли населенных пунктов, кадастровый  номер 59:39:0010304:51. Земельный участок из состава земель, государственная собственность на которые не разграничена. Обременений нет.</w:t>
      </w:r>
      <w:r w:rsidR="0091279A" w:rsidRPr="0091279A">
        <w:rPr>
          <w:sz w:val="28"/>
          <w:szCs w:val="28"/>
        </w:rPr>
        <w:t xml:space="preserve"> </w:t>
      </w:r>
      <w:r w:rsidR="0091279A">
        <w:rPr>
          <w:sz w:val="28"/>
          <w:szCs w:val="28"/>
        </w:rPr>
        <w:t>Срок аренды земельного участка – 10 лет.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Начальная цена - 116745 (сто шестнадцать тысяч семьсот сорок пять) рублей, 00 копеек (25% кадастровой стоимости).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цены) - 23349 (двадцать три тысячи триста сорок девять) рублей, 00 копеек.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Величина повышения начальной цены (шаг аукциона 3% начальной цены продажи) – 3502 (три тысячи пятьсот два) рубля, 35 копеек;</w:t>
      </w:r>
    </w:p>
    <w:p w:rsidR="0091279A" w:rsidRPr="004A00AC" w:rsidRDefault="004A00AC" w:rsidP="009127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1.6. </w:t>
      </w:r>
      <w:r w:rsidRPr="004A00AC">
        <w:rPr>
          <w:sz w:val="28"/>
          <w:szCs w:val="28"/>
        </w:rPr>
        <w:t>ЛОТ № 6</w:t>
      </w:r>
      <w:r w:rsidRPr="004A00AC">
        <w:rPr>
          <w:b/>
          <w:sz w:val="28"/>
          <w:szCs w:val="28"/>
        </w:rPr>
        <w:t xml:space="preserve"> </w:t>
      </w:r>
      <w:r w:rsidRPr="004A00AC">
        <w:rPr>
          <w:sz w:val="28"/>
          <w:szCs w:val="28"/>
        </w:rPr>
        <w:t>Земельный участок общей площадью 80 кв.м., с разрешенным использованием: магазины, торговые центры, местоположение земельного участка: Пермский край, Чердынский район, г</w:t>
      </w:r>
      <w:proofErr w:type="gramStart"/>
      <w:r w:rsidRPr="004A00AC">
        <w:rPr>
          <w:sz w:val="28"/>
          <w:szCs w:val="28"/>
        </w:rPr>
        <w:t>.Ч</w:t>
      </w:r>
      <w:proofErr w:type="gramEnd"/>
      <w:r w:rsidRPr="004A00AC">
        <w:rPr>
          <w:sz w:val="28"/>
          <w:szCs w:val="28"/>
        </w:rPr>
        <w:t xml:space="preserve">ердынь, мкр. Южный, д.19 а, категория земель: земли населенных пунктов, кадастровый  номер 59:39:0010188:511. Земельный участок из состава земель, государственная собственность на которые не разграничена. Обременений нет. </w:t>
      </w:r>
      <w:r w:rsidR="0091279A">
        <w:rPr>
          <w:sz w:val="28"/>
          <w:szCs w:val="28"/>
        </w:rPr>
        <w:t>Срок аренды земельного участка – 10 лет.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Начальная цена - 13951 (тринадцать тысяч девятьсот пятьдесят один) рубль, 80 копеек (25% кадастровой стоимости).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цены) - 2790 (две тысячи семьсот девяносто) рублей,  36 копеек.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Величина повышения начальной цены (шаг аукциона 3% начальной цены продажи) – 418 (четыреста восемнадцать) рублей, 55 копеек.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2. Утвердить документацию об аукционе.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3. Опубликовать извещение о проведен</w:t>
      </w:r>
      <w:proofErr w:type="gramStart"/>
      <w:r w:rsidRPr="00966140">
        <w:rPr>
          <w:sz w:val="28"/>
          <w:szCs w:val="28"/>
        </w:rPr>
        <w:t>ии ау</w:t>
      </w:r>
      <w:proofErr w:type="gramEnd"/>
      <w:r w:rsidRPr="00966140">
        <w:rPr>
          <w:sz w:val="28"/>
          <w:szCs w:val="28"/>
        </w:rPr>
        <w:t>кциона в газете «Северная звезда».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4. Опубликовать документацию об аукционе на официальном сайте Российской Федерации, Чердынского городского поселения в информационно-телекоммуникационной сети «Интернет».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5. Настоящее распоряжение вступает в силу со дня подписания.</w:t>
      </w:r>
    </w:p>
    <w:p w:rsidR="00B818CD" w:rsidRPr="00E24B77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6. Контроль исполнения распоряжения оставляю за собой.</w:t>
      </w:r>
    </w:p>
    <w:p w:rsidR="00A45D79" w:rsidRDefault="00A45D79" w:rsidP="00B818CD">
      <w:pPr>
        <w:jc w:val="both"/>
      </w:pPr>
    </w:p>
    <w:p w:rsidR="00F9239C" w:rsidRDefault="00F9239C" w:rsidP="00F9239C">
      <w:pPr>
        <w:jc w:val="both"/>
      </w:pPr>
    </w:p>
    <w:p w:rsidR="00F9239C" w:rsidRDefault="00F9239C" w:rsidP="00F9239C">
      <w:pPr>
        <w:jc w:val="both"/>
      </w:pPr>
    </w:p>
    <w:p w:rsidR="00F9239C" w:rsidRPr="00F9239C" w:rsidRDefault="000E6726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r w:rsidR="00C97930">
        <w:rPr>
          <w:sz w:val="28"/>
          <w:szCs w:val="28"/>
        </w:rPr>
        <w:t>А.Л. Брандт</w:t>
      </w:r>
      <w:r>
        <w:rPr>
          <w:sz w:val="28"/>
          <w:szCs w:val="28"/>
        </w:rPr>
        <w:t xml:space="preserve">                  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>
      <w:pPr>
        <w:jc w:val="both"/>
      </w:pPr>
    </w:p>
    <w:sectPr w:rsidR="00A45D79" w:rsidSect="00C97930">
      <w:footnotePr>
        <w:pos w:val="beneathText"/>
      </w:footnotePr>
      <w:pgSz w:w="11907" w:h="16839" w:code="9"/>
      <w:pgMar w:top="363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B219DD"/>
    <w:rsid w:val="000A64FC"/>
    <w:rsid w:val="000E6726"/>
    <w:rsid w:val="00163FEA"/>
    <w:rsid w:val="001F46EB"/>
    <w:rsid w:val="00223066"/>
    <w:rsid w:val="002E38D7"/>
    <w:rsid w:val="00301CCF"/>
    <w:rsid w:val="00337C0F"/>
    <w:rsid w:val="0048610A"/>
    <w:rsid w:val="004A00AC"/>
    <w:rsid w:val="004F7258"/>
    <w:rsid w:val="00506F2F"/>
    <w:rsid w:val="00660FE8"/>
    <w:rsid w:val="006A066F"/>
    <w:rsid w:val="006D4C52"/>
    <w:rsid w:val="00782F3B"/>
    <w:rsid w:val="0080632E"/>
    <w:rsid w:val="0091279A"/>
    <w:rsid w:val="00955536"/>
    <w:rsid w:val="00A11B53"/>
    <w:rsid w:val="00A45D79"/>
    <w:rsid w:val="00B219DD"/>
    <w:rsid w:val="00B267A9"/>
    <w:rsid w:val="00B818CD"/>
    <w:rsid w:val="00BB71D9"/>
    <w:rsid w:val="00C74558"/>
    <w:rsid w:val="00C75890"/>
    <w:rsid w:val="00C97930"/>
    <w:rsid w:val="00D80C8C"/>
    <w:rsid w:val="00E436A6"/>
    <w:rsid w:val="00ED54A7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066F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066F"/>
  </w:style>
  <w:style w:type="character" w:customStyle="1" w:styleId="WW-Absatz-Standardschriftart">
    <w:name w:val="WW-Absatz-Standardschriftart"/>
    <w:rsid w:val="006A066F"/>
  </w:style>
  <w:style w:type="character" w:customStyle="1" w:styleId="WW-Absatz-Standardschriftart1">
    <w:name w:val="WW-Absatz-Standardschriftart1"/>
    <w:rsid w:val="006A066F"/>
  </w:style>
  <w:style w:type="character" w:customStyle="1" w:styleId="WW-Absatz-Standardschriftart11">
    <w:name w:val="WW-Absatz-Standardschriftart11"/>
    <w:rsid w:val="006A066F"/>
  </w:style>
  <w:style w:type="character" w:customStyle="1" w:styleId="WW-Absatz-Standardschriftart111">
    <w:name w:val="WW-Absatz-Standardschriftart111"/>
    <w:rsid w:val="006A066F"/>
  </w:style>
  <w:style w:type="character" w:customStyle="1" w:styleId="WW-Absatz-Standardschriftart1111">
    <w:name w:val="WW-Absatz-Standardschriftart1111"/>
    <w:rsid w:val="006A066F"/>
  </w:style>
  <w:style w:type="character" w:customStyle="1" w:styleId="WW-Absatz-Standardschriftart11111">
    <w:name w:val="WW-Absatz-Standardschriftart11111"/>
    <w:rsid w:val="006A066F"/>
  </w:style>
  <w:style w:type="character" w:customStyle="1" w:styleId="WW-Absatz-Standardschriftart111111">
    <w:name w:val="WW-Absatz-Standardschriftart111111"/>
    <w:rsid w:val="006A066F"/>
  </w:style>
  <w:style w:type="character" w:customStyle="1" w:styleId="WW-Absatz-Standardschriftart1111111">
    <w:name w:val="WW-Absatz-Standardschriftart1111111"/>
    <w:rsid w:val="006A066F"/>
  </w:style>
  <w:style w:type="character" w:customStyle="1" w:styleId="WW-Absatz-Standardschriftart11111111">
    <w:name w:val="WW-Absatz-Standardschriftart11111111"/>
    <w:rsid w:val="006A066F"/>
  </w:style>
  <w:style w:type="character" w:customStyle="1" w:styleId="WW-Absatz-Standardschriftart111111111">
    <w:name w:val="WW-Absatz-Standardschriftart111111111"/>
    <w:rsid w:val="006A066F"/>
  </w:style>
  <w:style w:type="character" w:customStyle="1" w:styleId="WW-Absatz-Standardschriftart1111111111">
    <w:name w:val="WW-Absatz-Standardschriftart1111111111"/>
    <w:rsid w:val="006A066F"/>
  </w:style>
  <w:style w:type="character" w:customStyle="1" w:styleId="WW-Absatz-Standardschriftart11111111111">
    <w:name w:val="WW-Absatz-Standardschriftart11111111111"/>
    <w:rsid w:val="006A066F"/>
  </w:style>
  <w:style w:type="character" w:customStyle="1" w:styleId="WW-Absatz-Standardschriftart111111111111">
    <w:name w:val="WW-Absatz-Standardschriftart111111111111"/>
    <w:rsid w:val="006A066F"/>
  </w:style>
  <w:style w:type="character" w:customStyle="1" w:styleId="WW-Absatz-Standardschriftart1111111111111">
    <w:name w:val="WW-Absatz-Standardschriftart1111111111111"/>
    <w:rsid w:val="006A066F"/>
  </w:style>
  <w:style w:type="character" w:customStyle="1" w:styleId="WW-Absatz-Standardschriftart11111111111111">
    <w:name w:val="WW-Absatz-Standardschriftart11111111111111"/>
    <w:rsid w:val="006A066F"/>
  </w:style>
  <w:style w:type="character" w:customStyle="1" w:styleId="WW-Absatz-Standardschriftart111111111111111">
    <w:name w:val="WW-Absatz-Standardschriftart111111111111111"/>
    <w:rsid w:val="006A066F"/>
  </w:style>
  <w:style w:type="character" w:customStyle="1" w:styleId="WW-Absatz-Standardschriftart1111111111111111">
    <w:name w:val="WW-Absatz-Standardschriftart1111111111111111"/>
    <w:rsid w:val="006A066F"/>
  </w:style>
  <w:style w:type="character" w:customStyle="1" w:styleId="WW-Absatz-Standardschriftart11111111111111111">
    <w:name w:val="WW-Absatz-Standardschriftart11111111111111111"/>
    <w:rsid w:val="006A066F"/>
  </w:style>
  <w:style w:type="character" w:customStyle="1" w:styleId="WW-Absatz-Standardschriftart111111111111111111">
    <w:name w:val="WW-Absatz-Standardschriftart111111111111111111"/>
    <w:rsid w:val="006A066F"/>
  </w:style>
  <w:style w:type="character" w:customStyle="1" w:styleId="WW-Absatz-Standardschriftart1111111111111111111">
    <w:name w:val="WW-Absatz-Standardschriftart1111111111111111111"/>
    <w:rsid w:val="006A066F"/>
  </w:style>
  <w:style w:type="character" w:customStyle="1" w:styleId="WW-Absatz-Standardschriftart11111111111111111111">
    <w:name w:val="WW-Absatz-Standardschriftart11111111111111111111"/>
    <w:rsid w:val="006A066F"/>
  </w:style>
  <w:style w:type="character" w:customStyle="1" w:styleId="WW-Absatz-Standardschriftart111111111111111111111">
    <w:name w:val="WW-Absatz-Standardschriftart111111111111111111111"/>
    <w:rsid w:val="006A066F"/>
  </w:style>
  <w:style w:type="character" w:customStyle="1" w:styleId="WW-Absatz-Standardschriftart1111111111111111111111">
    <w:name w:val="WW-Absatz-Standardschriftart1111111111111111111111"/>
    <w:rsid w:val="006A066F"/>
  </w:style>
  <w:style w:type="character" w:customStyle="1" w:styleId="WW-Absatz-Standardschriftart11111111111111111111111">
    <w:name w:val="WW-Absatz-Standardschriftart11111111111111111111111"/>
    <w:rsid w:val="006A066F"/>
  </w:style>
  <w:style w:type="character" w:customStyle="1" w:styleId="WW-Absatz-Standardschriftart111111111111111111111111">
    <w:name w:val="WW-Absatz-Standardschriftart111111111111111111111111"/>
    <w:rsid w:val="006A066F"/>
  </w:style>
  <w:style w:type="character" w:customStyle="1" w:styleId="WW-Absatz-Standardschriftart1111111111111111111111111">
    <w:name w:val="WW-Absatz-Standardschriftart1111111111111111111111111"/>
    <w:rsid w:val="006A066F"/>
  </w:style>
  <w:style w:type="character" w:customStyle="1" w:styleId="WW8Num5z0">
    <w:name w:val="WW8Num5z0"/>
    <w:rsid w:val="006A066F"/>
    <w:rPr>
      <w:rFonts w:ascii="Symbol" w:hAnsi="Symbol"/>
    </w:rPr>
  </w:style>
  <w:style w:type="character" w:customStyle="1" w:styleId="WW8Num6z0">
    <w:name w:val="WW8Num6z0"/>
    <w:rsid w:val="006A066F"/>
    <w:rPr>
      <w:rFonts w:ascii="Symbol" w:hAnsi="Symbol"/>
    </w:rPr>
  </w:style>
  <w:style w:type="character" w:customStyle="1" w:styleId="WW8Num7z0">
    <w:name w:val="WW8Num7z0"/>
    <w:rsid w:val="006A066F"/>
    <w:rPr>
      <w:rFonts w:ascii="Symbol" w:hAnsi="Symbol"/>
    </w:rPr>
  </w:style>
  <w:style w:type="character" w:customStyle="1" w:styleId="WW8Num8z0">
    <w:name w:val="WW8Num8z0"/>
    <w:rsid w:val="006A066F"/>
    <w:rPr>
      <w:rFonts w:ascii="Symbol" w:hAnsi="Symbol"/>
    </w:rPr>
  </w:style>
  <w:style w:type="character" w:customStyle="1" w:styleId="WW8Num10z0">
    <w:name w:val="WW8Num10z0"/>
    <w:rsid w:val="006A066F"/>
    <w:rPr>
      <w:rFonts w:ascii="Symbol" w:hAnsi="Symbol"/>
    </w:rPr>
  </w:style>
  <w:style w:type="character" w:customStyle="1" w:styleId="10">
    <w:name w:val="Основной шрифт абзаца1"/>
    <w:rsid w:val="006A066F"/>
  </w:style>
  <w:style w:type="character" w:customStyle="1" w:styleId="a3">
    <w:name w:val="Символ нумерации"/>
    <w:rsid w:val="006A066F"/>
  </w:style>
  <w:style w:type="paragraph" w:customStyle="1" w:styleId="a4">
    <w:name w:val="Заголовок"/>
    <w:basedOn w:val="a"/>
    <w:next w:val="a5"/>
    <w:rsid w:val="006A06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6A066F"/>
    <w:rPr>
      <w:sz w:val="28"/>
    </w:rPr>
  </w:style>
  <w:style w:type="paragraph" w:styleId="a7">
    <w:name w:val="List"/>
    <w:basedOn w:val="a5"/>
    <w:semiHidden/>
    <w:rsid w:val="006A066F"/>
    <w:rPr>
      <w:rFonts w:ascii="Arial" w:hAnsi="Arial" w:cs="Tahoma"/>
    </w:rPr>
  </w:style>
  <w:style w:type="paragraph" w:customStyle="1" w:styleId="11">
    <w:name w:val="Название1"/>
    <w:basedOn w:val="a"/>
    <w:rsid w:val="006A06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A066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6A066F"/>
    <w:pPr>
      <w:spacing w:after="120"/>
      <w:ind w:left="283"/>
    </w:pPr>
  </w:style>
  <w:style w:type="paragraph" w:customStyle="1" w:styleId="ConsPlusNormal">
    <w:name w:val="ConsPlusNormal"/>
    <w:rsid w:val="006A06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A06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6A06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66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6A066F"/>
  </w:style>
  <w:style w:type="paragraph" w:customStyle="1" w:styleId="ab">
    <w:name w:val="Содержимое таблицы"/>
    <w:basedOn w:val="a"/>
    <w:rsid w:val="006A066F"/>
    <w:pPr>
      <w:suppressLineNumbers/>
    </w:pPr>
  </w:style>
  <w:style w:type="paragraph" w:customStyle="1" w:styleId="ac">
    <w:name w:val="Заголовок таблицы"/>
    <w:basedOn w:val="ab"/>
    <w:rsid w:val="006A066F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B818CD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8</cp:revision>
  <cp:lastPrinted>2016-07-08T10:30:00Z</cp:lastPrinted>
  <dcterms:created xsi:type="dcterms:W3CDTF">2016-07-05T09:51:00Z</dcterms:created>
  <dcterms:modified xsi:type="dcterms:W3CDTF">2016-07-08T10:31:00Z</dcterms:modified>
</cp:coreProperties>
</file>