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word/theme/themeOverride1.xml" ContentType="application/vnd.openxmlformats-officedocument.themeOverride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4A9A" w:rsidRDefault="00B84A9A" w:rsidP="005756E4">
      <w:pPr>
        <w:spacing w:after="0" w:line="360" w:lineRule="auto"/>
        <w:ind w:left="1418" w:right="1302"/>
        <w:jc w:val="center"/>
        <w:rPr>
          <w:rFonts w:ascii="Times New Roman" w:hAnsi="Times New Roman"/>
          <w:b/>
          <w:color w:val="000000"/>
          <w:sz w:val="48"/>
          <w:szCs w:val="48"/>
        </w:rPr>
      </w:pPr>
    </w:p>
    <w:p w:rsidR="00B84A9A" w:rsidRDefault="00B84A9A" w:rsidP="005756E4">
      <w:pPr>
        <w:spacing w:after="0" w:line="360" w:lineRule="auto"/>
        <w:ind w:left="1418" w:right="1302"/>
        <w:jc w:val="center"/>
        <w:rPr>
          <w:rFonts w:ascii="Times New Roman" w:hAnsi="Times New Roman"/>
          <w:b/>
          <w:color w:val="000000"/>
          <w:sz w:val="48"/>
          <w:szCs w:val="48"/>
        </w:rPr>
      </w:pPr>
    </w:p>
    <w:p w:rsidR="00B84A9A" w:rsidRPr="00023B13" w:rsidRDefault="00B84A9A" w:rsidP="005756E4">
      <w:pPr>
        <w:spacing w:after="0" w:line="360" w:lineRule="auto"/>
        <w:ind w:left="1418" w:right="1302"/>
        <w:jc w:val="center"/>
        <w:rPr>
          <w:rFonts w:ascii="Times New Roman" w:hAnsi="Times New Roman"/>
          <w:b/>
          <w:color w:val="000000"/>
          <w:sz w:val="48"/>
          <w:szCs w:val="48"/>
        </w:rPr>
      </w:pPr>
      <w:r w:rsidRPr="00023B13">
        <w:rPr>
          <w:rFonts w:ascii="Times New Roman" w:hAnsi="Times New Roman"/>
          <w:b/>
          <w:color w:val="000000"/>
          <w:sz w:val="48"/>
          <w:szCs w:val="48"/>
        </w:rPr>
        <w:t>ПРОЕКТ ПЛАНИРОВКИ</w:t>
      </w:r>
    </w:p>
    <w:p w:rsidR="00B84A9A" w:rsidRPr="00B92637" w:rsidRDefault="00B84A9A" w:rsidP="005756E4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>Территории Чердынского городского поселения</w:t>
      </w:r>
    </w:p>
    <w:p w:rsidR="00B84A9A" w:rsidRPr="00B92637" w:rsidRDefault="00B84A9A" w:rsidP="005756E4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 xml:space="preserve"> Чердынского муниципального района </w:t>
      </w:r>
    </w:p>
    <w:p w:rsidR="00B84A9A" w:rsidRPr="00B92637" w:rsidRDefault="00B84A9A" w:rsidP="005756E4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>Пермского края</w:t>
      </w:r>
      <w:r w:rsidRPr="00B92637">
        <w:rPr>
          <w:rFonts w:ascii="Times New Roman" w:hAnsi="Times New Roman"/>
          <w:b/>
          <w:color w:val="000000"/>
          <w:sz w:val="36"/>
          <w:szCs w:val="36"/>
        </w:rPr>
        <w:t xml:space="preserve"> </w:t>
      </w:r>
    </w:p>
    <w:p w:rsidR="00B84A9A" w:rsidRDefault="00B84A9A" w:rsidP="005756E4">
      <w:pPr>
        <w:tabs>
          <w:tab w:val="left" w:pos="10206"/>
        </w:tabs>
        <w:spacing w:after="0" w:line="360" w:lineRule="auto"/>
        <w:ind w:right="141"/>
        <w:jc w:val="center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 xml:space="preserve">           </w:t>
      </w:r>
      <w:r w:rsidRPr="00023B13">
        <w:rPr>
          <w:rFonts w:ascii="Times New Roman" w:hAnsi="Times New Roman"/>
          <w:color w:val="000000"/>
          <w:sz w:val="32"/>
          <w:szCs w:val="32"/>
        </w:rPr>
        <w:t>МАТЕРИАЛЫ ПО ОБОСНОВАНИЮ ПРОЕКТА</w:t>
      </w:r>
    </w:p>
    <w:p w:rsidR="00B84A9A" w:rsidRPr="00023B13" w:rsidRDefault="00B84A9A" w:rsidP="005756E4">
      <w:pPr>
        <w:tabs>
          <w:tab w:val="left" w:pos="10206"/>
        </w:tabs>
        <w:spacing w:after="0" w:line="360" w:lineRule="auto"/>
        <w:ind w:right="141"/>
        <w:jc w:val="center"/>
        <w:rPr>
          <w:rFonts w:ascii="Times New Roman" w:hAnsi="Times New Roman"/>
          <w:color w:val="000000"/>
          <w:sz w:val="32"/>
          <w:szCs w:val="32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  <w:r>
        <w:rPr>
          <w:rFonts w:ascii="Times New Roman" w:hAnsi="Times New Roman"/>
          <w:b/>
          <w:color w:val="000000"/>
          <w:sz w:val="40"/>
          <w:szCs w:val="40"/>
        </w:rPr>
        <w:t>ПОЯСНИТЕЛЬНАЯ ЗАПИСКА</w:t>
      </w: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  <w:r>
        <w:rPr>
          <w:rFonts w:ascii="Times New Roman" w:hAnsi="Times New Roman"/>
          <w:b/>
          <w:color w:val="000000"/>
          <w:sz w:val="40"/>
          <w:szCs w:val="40"/>
        </w:rPr>
        <w:t>ТОМ 1.1</w:t>
      </w:r>
    </w:p>
    <w:p w:rsidR="00B84A9A" w:rsidRPr="00295CC3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09.14</w:t>
      </w:r>
      <w:r w:rsidRPr="00295CC3">
        <w:rPr>
          <w:rFonts w:ascii="Times New Roman" w:hAnsi="Times New Roman"/>
          <w:b/>
          <w:color w:val="000000"/>
          <w:sz w:val="32"/>
          <w:szCs w:val="32"/>
        </w:rPr>
        <w:t>-ПЗ</w:t>
      </w: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B84A9A" w:rsidRPr="007E4201" w:rsidRDefault="00B84A9A" w:rsidP="007E4201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7E4201">
        <w:rPr>
          <w:rFonts w:ascii="Times New Roman" w:hAnsi="Times New Roman"/>
          <w:b/>
          <w:color w:val="000000"/>
          <w:sz w:val="32"/>
          <w:szCs w:val="32"/>
        </w:rPr>
        <w:t>г. Пермь</w:t>
      </w:r>
    </w:p>
    <w:p w:rsidR="00B84A9A" w:rsidRPr="007E4201" w:rsidRDefault="00B84A9A" w:rsidP="007E4201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7E4201">
        <w:rPr>
          <w:rFonts w:ascii="Times New Roman" w:hAnsi="Times New Roman"/>
          <w:b/>
          <w:color w:val="000000"/>
          <w:sz w:val="32"/>
          <w:szCs w:val="32"/>
        </w:rPr>
        <w:t>2014</w:t>
      </w:r>
    </w:p>
    <w:p w:rsidR="00B84A9A" w:rsidRDefault="00B84A9A" w:rsidP="005756E4">
      <w:pPr>
        <w:spacing w:after="0" w:line="360" w:lineRule="auto"/>
        <w:ind w:right="1302"/>
        <w:rPr>
          <w:rFonts w:ascii="Times New Roman" w:hAnsi="Times New Roman"/>
          <w:b/>
          <w:color w:val="000000"/>
          <w:sz w:val="48"/>
          <w:szCs w:val="48"/>
        </w:rPr>
      </w:pPr>
    </w:p>
    <w:p w:rsidR="00B84A9A" w:rsidRDefault="00B84A9A" w:rsidP="005756E4">
      <w:pPr>
        <w:spacing w:after="0" w:line="360" w:lineRule="auto"/>
        <w:ind w:left="1418" w:right="1302"/>
        <w:jc w:val="center"/>
        <w:rPr>
          <w:rFonts w:ascii="Times New Roman" w:hAnsi="Times New Roman"/>
          <w:b/>
          <w:color w:val="000000"/>
          <w:sz w:val="48"/>
          <w:szCs w:val="48"/>
        </w:rPr>
      </w:pPr>
    </w:p>
    <w:p w:rsidR="00B84A9A" w:rsidRPr="00023B13" w:rsidRDefault="00B84A9A" w:rsidP="005756E4">
      <w:pPr>
        <w:spacing w:after="0" w:line="360" w:lineRule="auto"/>
        <w:ind w:left="1418" w:right="1302"/>
        <w:jc w:val="center"/>
        <w:rPr>
          <w:rFonts w:ascii="Times New Roman" w:hAnsi="Times New Roman"/>
          <w:b/>
          <w:color w:val="000000"/>
          <w:sz w:val="48"/>
          <w:szCs w:val="48"/>
        </w:rPr>
      </w:pPr>
      <w:r w:rsidRPr="00023B13">
        <w:rPr>
          <w:rFonts w:ascii="Times New Roman" w:hAnsi="Times New Roman"/>
          <w:b/>
          <w:color w:val="000000"/>
          <w:sz w:val="48"/>
          <w:szCs w:val="48"/>
        </w:rPr>
        <w:t>ПРОЕКТ ПЛАНИРОВКИ</w:t>
      </w:r>
    </w:p>
    <w:p w:rsidR="00B84A9A" w:rsidRPr="00B92637" w:rsidRDefault="00B84A9A" w:rsidP="005756E4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>Территории Чердынского городского поселения</w:t>
      </w:r>
    </w:p>
    <w:p w:rsidR="00B84A9A" w:rsidRPr="00B92637" w:rsidRDefault="00B84A9A" w:rsidP="005756E4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 xml:space="preserve"> Чердынского муниципального района </w:t>
      </w:r>
    </w:p>
    <w:p w:rsidR="00B84A9A" w:rsidRPr="00B92637" w:rsidRDefault="00B84A9A" w:rsidP="005756E4">
      <w:pPr>
        <w:spacing w:after="0" w:line="360" w:lineRule="auto"/>
        <w:ind w:left="993" w:right="877"/>
        <w:jc w:val="center"/>
        <w:rPr>
          <w:rFonts w:ascii="Times New Roman" w:hAnsi="Times New Roman"/>
          <w:b/>
          <w:color w:val="000000"/>
          <w:sz w:val="36"/>
          <w:szCs w:val="36"/>
        </w:rPr>
      </w:pPr>
      <w:r w:rsidRPr="00B92637">
        <w:rPr>
          <w:rFonts w:ascii="Times New Roman" w:hAnsi="Times New Roman"/>
          <w:b/>
          <w:color w:val="000000"/>
          <w:sz w:val="36"/>
          <w:szCs w:val="36"/>
          <w:shd w:val="clear" w:color="auto" w:fill="FFFFFF"/>
        </w:rPr>
        <w:t>Пермского края</w:t>
      </w:r>
      <w:r w:rsidRPr="00B92637">
        <w:rPr>
          <w:rFonts w:ascii="Times New Roman" w:hAnsi="Times New Roman"/>
          <w:b/>
          <w:color w:val="000000"/>
          <w:sz w:val="36"/>
          <w:szCs w:val="36"/>
        </w:rPr>
        <w:t xml:space="preserve"> </w:t>
      </w:r>
    </w:p>
    <w:p w:rsidR="00B84A9A" w:rsidRDefault="00B84A9A" w:rsidP="005756E4">
      <w:pPr>
        <w:tabs>
          <w:tab w:val="left" w:pos="10206"/>
        </w:tabs>
        <w:spacing w:after="0" w:line="360" w:lineRule="auto"/>
        <w:ind w:right="141"/>
        <w:jc w:val="center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 xml:space="preserve">           </w:t>
      </w:r>
      <w:r w:rsidRPr="00023B13">
        <w:rPr>
          <w:rFonts w:ascii="Times New Roman" w:hAnsi="Times New Roman"/>
          <w:color w:val="000000"/>
          <w:sz w:val="32"/>
          <w:szCs w:val="32"/>
        </w:rPr>
        <w:t>МАТЕРИАЛЫ ПО ОБОСНОВАНИЮ ПРОЕКТА</w:t>
      </w:r>
    </w:p>
    <w:p w:rsidR="00B84A9A" w:rsidRPr="00023B13" w:rsidRDefault="00B84A9A" w:rsidP="005756E4">
      <w:pPr>
        <w:tabs>
          <w:tab w:val="left" w:pos="10206"/>
        </w:tabs>
        <w:spacing w:after="0" w:line="360" w:lineRule="auto"/>
        <w:ind w:right="141"/>
        <w:jc w:val="center"/>
        <w:rPr>
          <w:rFonts w:ascii="Times New Roman" w:hAnsi="Times New Roman"/>
          <w:color w:val="000000"/>
          <w:sz w:val="32"/>
          <w:szCs w:val="32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  <w:r>
        <w:rPr>
          <w:rFonts w:ascii="Times New Roman" w:hAnsi="Times New Roman"/>
          <w:b/>
          <w:color w:val="000000"/>
          <w:sz w:val="40"/>
          <w:szCs w:val="40"/>
        </w:rPr>
        <w:t>ПОЯСНИТЕЛЬНАЯ ЗАПИСКА</w:t>
      </w: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  <w:r>
        <w:rPr>
          <w:rFonts w:ascii="Times New Roman" w:hAnsi="Times New Roman"/>
          <w:b/>
          <w:color w:val="000000"/>
          <w:sz w:val="40"/>
          <w:szCs w:val="40"/>
        </w:rPr>
        <w:t>ТОМ 1.1</w:t>
      </w:r>
    </w:p>
    <w:p w:rsidR="00B84A9A" w:rsidRPr="00295CC3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09.14</w:t>
      </w:r>
      <w:r w:rsidRPr="00295CC3">
        <w:rPr>
          <w:rFonts w:ascii="Times New Roman" w:hAnsi="Times New Roman"/>
          <w:b/>
          <w:color w:val="000000"/>
          <w:sz w:val="32"/>
          <w:szCs w:val="32"/>
        </w:rPr>
        <w:t>-ПЗ</w:t>
      </w: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B84A9A" w:rsidRDefault="00B84A9A" w:rsidP="005756E4">
      <w:pPr>
        <w:spacing w:after="0" w:line="360" w:lineRule="auto"/>
        <w:rPr>
          <w:rFonts w:ascii="Times New Roman" w:hAnsi="Times New Roman"/>
          <w:b/>
          <w:color w:val="000000"/>
          <w:sz w:val="40"/>
          <w:szCs w:val="40"/>
        </w:rPr>
      </w:pPr>
    </w:p>
    <w:p w:rsidR="00B84A9A" w:rsidRDefault="00B84A9A" w:rsidP="005756E4">
      <w:pPr>
        <w:spacing w:after="0" w:line="240" w:lineRule="auto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t>Директор   ООО «Альянс-Геодезия»                                       Мальков</w:t>
      </w:r>
      <w:r w:rsidRPr="002B331C">
        <w:rPr>
          <w:rFonts w:ascii="Times New Roman" w:hAnsi="Times New Roman"/>
          <w:color w:val="000000"/>
          <w:sz w:val="32"/>
          <w:szCs w:val="32"/>
        </w:rPr>
        <w:t xml:space="preserve"> </w:t>
      </w:r>
      <w:r>
        <w:rPr>
          <w:rFonts w:ascii="Times New Roman" w:hAnsi="Times New Roman"/>
          <w:color w:val="000000"/>
          <w:sz w:val="32"/>
          <w:szCs w:val="32"/>
        </w:rPr>
        <w:t xml:space="preserve"> Д.В.</w:t>
      </w:r>
    </w:p>
    <w:p w:rsidR="00B84A9A" w:rsidRDefault="00B84A9A" w:rsidP="005756E4">
      <w:pPr>
        <w:spacing w:after="0" w:line="240" w:lineRule="auto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t xml:space="preserve">    </w:t>
      </w:r>
    </w:p>
    <w:p w:rsidR="00B84A9A" w:rsidRPr="002B35E7" w:rsidRDefault="00B84A9A" w:rsidP="005756E4">
      <w:pPr>
        <w:spacing w:after="0" w:line="480" w:lineRule="auto"/>
        <w:rPr>
          <w:rFonts w:ascii="Times New Roman" w:hAnsi="Times New Roman"/>
          <w:color w:val="000000"/>
          <w:sz w:val="32"/>
          <w:szCs w:val="32"/>
        </w:rPr>
      </w:pPr>
      <w:r>
        <w:rPr>
          <w:rFonts w:ascii="Times New Roman" w:hAnsi="Times New Roman"/>
          <w:color w:val="000000"/>
          <w:sz w:val="32"/>
          <w:szCs w:val="32"/>
        </w:rPr>
        <w:t>Начальник отдела, ГИП                                                              Тиунов С.Ю.</w:t>
      </w:r>
      <w:r>
        <w:rPr>
          <w:rFonts w:ascii="Arial" w:hAnsi="Arial" w:cs="Arial"/>
          <w:color w:val="000000"/>
          <w:sz w:val="28"/>
          <w:szCs w:val="28"/>
          <w:shd w:val="clear" w:color="auto" w:fill="F4FFD7"/>
        </w:rPr>
        <w:t xml:space="preserve"> </w:t>
      </w: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B84A9A" w:rsidRDefault="00B84A9A" w:rsidP="005756E4">
      <w:pPr>
        <w:spacing w:after="0" w:line="36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:rsidR="00B84A9A" w:rsidRDefault="00B84A9A" w:rsidP="007E4201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>
        <w:rPr>
          <w:rFonts w:ascii="Times New Roman" w:hAnsi="Times New Roman"/>
          <w:b/>
          <w:color w:val="000000"/>
          <w:sz w:val="32"/>
          <w:szCs w:val="32"/>
        </w:rPr>
        <w:t>г. Пермь</w:t>
      </w:r>
    </w:p>
    <w:p w:rsidR="00B84A9A" w:rsidRPr="00545C54" w:rsidRDefault="00B84A9A" w:rsidP="007E4201">
      <w:pPr>
        <w:spacing w:after="0" w:line="240" w:lineRule="auto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545C54">
        <w:rPr>
          <w:rFonts w:ascii="Times New Roman" w:hAnsi="Times New Roman"/>
          <w:b/>
          <w:color w:val="000000"/>
          <w:sz w:val="32"/>
          <w:szCs w:val="32"/>
        </w:rPr>
        <w:t>201</w:t>
      </w:r>
      <w:r>
        <w:rPr>
          <w:rFonts w:ascii="Times New Roman" w:hAnsi="Times New Roman"/>
          <w:b/>
          <w:color w:val="000000"/>
          <w:sz w:val="32"/>
          <w:szCs w:val="32"/>
        </w:rPr>
        <w:t>4</w:t>
      </w:r>
    </w:p>
    <w:p w:rsidR="00B84A9A" w:rsidRDefault="00B84A9A" w:rsidP="00F24FE3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40"/>
          <w:szCs w:val="40"/>
        </w:rPr>
      </w:pPr>
    </w:p>
    <w:p w:rsidR="00B84A9A" w:rsidRPr="00BE1315" w:rsidRDefault="00B84A9A" w:rsidP="00F24FE3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40"/>
          <w:szCs w:val="40"/>
        </w:rPr>
      </w:pPr>
      <w:r w:rsidRPr="00BE1315">
        <w:rPr>
          <w:rFonts w:ascii="Times New Roman" w:hAnsi="Times New Roman"/>
          <w:b/>
          <w:sz w:val="40"/>
          <w:szCs w:val="40"/>
        </w:rPr>
        <w:t>СОДЕРЖАНИЕ ТОМА 1.1</w:t>
      </w:r>
    </w:p>
    <w:p w:rsidR="00B84A9A" w:rsidRPr="002B35E7" w:rsidRDefault="00B84A9A" w:rsidP="00F24FE3">
      <w:pPr>
        <w:pStyle w:val="a3"/>
        <w:spacing w:line="36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              </w:t>
      </w:r>
    </w:p>
    <w:p w:rsidR="00B84A9A" w:rsidRPr="00BF55D2" w:rsidRDefault="00B84A9A" w:rsidP="00577245">
      <w:pPr>
        <w:pStyle w:val="a3"/>
        <w:spacing w:line="240" w:lineRule="auto"/>
        <w:ind w:left="0" w:hanging="709"/>
        <w:rPr>
          <w:rFonts w:ascii="Times New Roman" w:hAnsi="Times New Roman"/>
          <w:sz w:val="40"/>
          <w:szCs w:val="40"/>
        </w:rPr>
      </w:pPr>
      <w:r>
        <w:rPr>
          <w:rFonts w:ascii="Times New Roman" w:hAnsi="Times New Roman"/>
          <w:sz w:val="28"/>
          <w:szCs w:val="28"/>
        </w:rPr>
        <w:t xml:space="preserve">             СОСТАВ ПРОЕКТА</w:t>
      </w:r>
      <w:r w:rsidRPr="00BF55D2">
        <w:rPr>
          <w:rFonts w:ascii="Times New Roman" w:hAnsi="Times New Roman"/>
          <w:sz w:val="28"/>
          <w:szCs w:val="28"/>
        </w:rPr>
        <w:t>……………………………………………</w:t>
      </w:r>
      <w:r>
        <w:rPr>
          <w:rFonts w:ascii="Times New Roman" w:hAnsi="Times New Roman"/>
          <w:sz w:val="28"/>
          <w:szCs w:val="28"/>
        </w:rPr>
        <w:t>………………..4</w:t>
      </w:r>
    </w:p>
    <w:p w:rsidR="00B84A9A" w:rsidRPr="00FB0922" w:rsidRDefault="00B84A9A" w:rsidP="003F3475">
      <w:pPr>
        <w:pStyle w:val="56"/>
      </w:pPr>
      <w:r w:rsidRPr="00FB0922">
        <w:t>ВВЕДЕНИЕ…..............................................................................</w:t>
      </w:r>
      <w:r>
        <w:t>...................5</w:t>
      </w:r>
    </w:p>
    <w:p w:rsidR="00B84A9A" w:rsidRPr="00FB0922" w:rsidRDefault="00B84A9A" w:rsidP="003F3475">
      <w:pPr>
        <w:pStyle w:val="56"/>
      </w:pPr>
      <w:r>
        <w:t xml:space="preserve">1. </w:t>
      </w:r>
      <w:r w:rsidRPr="00FB0922">
        <w:t>МЕСТОРАСПОЛОЖЕ</w:t>
      </w:r>
      <w:r>
        <w:t xml:space="preserve">НИЕ, ПЛАНИРОВОЧНАЯ </w:t>
      </w:r>
      <w:r w:rsidRPr="00FB0922">
        <w:t>СИТУАЦИ</w:t>
      </w:r>
      <w:r>
        <w:t xml:space="preserve">Я…........6     </w:t>
      </w:r>
    </w:p>
    <w:p w:rsidR="00B84A9A" w:rsidRPr="00FB0922" w:rsidRDefault="00B84A9A" w:rsidP="003F3475">
      <w:pPr>
        <w:pStyle w:val="56"/>
      </w:pPr>
      <w:r>
        <w:t xml:space="preserve">2. </w:t>
      </w:r>
      <w:r w:rsidRPr="00FB0922">
        <w:t>ПРИРОДНЫЕ УСЛОВИЯ</w:t>
      </w:r>
    </w:p>
    <w:p w:rsidR="00B84A9A" w:rsidRPr="00FB0922" w:rsidRDefault="00B84A9A" w:rsidP="003F3475">
      <w:pPr>
        <w:pStyle w:val="56"/>
      </w:pPr>
      <w:r>
        <w:t xml:space="preserve">    </w:t>
      </w:r>
      <w:r w:rsidRPr="00FB0922">
        <w:t>Климат……………………………………………………………</w:t>
      </w:r>
      <w:r>
        <w:t xml:space="preserve">…………..7      </w:t>
      </w:r>
    </w:p>
    <w:p w:rsidR="00B84A9A" w:rsidRPr="00FB0922" w:rsidRDefault="00B84A9A" w:rsidP="003F3475">
      <w:pPr>
        <w:pStyle w:val="56"/>
      </w:pPr>
      <w:r>
        <w:t xml:space="preserve">    Рельеф и </w:t>
      </w:r>
      <w:r w:rsidRPr="00FB0922">
        <w:t>гидрография…………………………………………</w:t>
      </w:r>
      <w:r>
        <w:t xml:space="preserve">.................10     </w:t>
      </w:r>
    </w:p>
    <w:p w:rsidR="00B84A9A" w:rsidRPr="00FB0922" w:rsidRDefault="00B84A9A" w:rsidP="003F3475">
      <w:pPr>
        <w:pStyle w:val="56"/>
      </w:pPr>
      <w:r>
        <w:t xml:space="preserve">    Экологическая </w:t>
      </w:r>
      <w:r w:rsidRPr="00FB0922">
        <w:t>ситуация…………………………………………</w:t>
      </w:r>
      <w:r>
        <w:t xml:space="preserve">……......10      </w:t>
      </w:r>
    </w:p>
    <w:p w:rsidR="00B84A9A" w:rsidRPr="00FB0922" w:rsidRDefault="00B84A9A" w:rsidP="003F3475">
      <w:pPr>
        <w:pStyle w:val="56"/>
      </w:pPr>
      <w:r>
        <w:t xml:space="preserve">    Растительные и лесные </w:t>
      </w:r>
      <w:r w:rsidRPr="00FB0922">
        <w:t>ресурсы…………………………………</w:t>
      </w:r>
      <w:r>
        <w:t xml:space="preserve">……......11      </w:t>
      </w:r>
    </w:p>
    <w:p w:rsidR="00B84A9A" w:rsidRPr="00FB0922" w:rsidRDefault="00B84A9A" w:rsidP="003F3475">
      <w:pPr>
        <w:pStyle w:val="56"/>
      </w:pPr>
      <w:r>
        <w:t xml:space="preserve">3. </w:t>
      </w:r>
      <w:r w:rsidRPr="00FB0922">
        <w:t>АНАЛИЗ СОВРЕМЕННОГО СОСТОЯНИЯ ТЕРРИТОРИИ</w:t>
      </w:r>
    </w:p>
    <w:p w:rsidR="00B84A9A" w:rsidRPr="00FB0922" w:rsidRDefault="00B84A9A" w:rsidP="003F3475">
      <w:pPr>
        <w:pStyle w:val="56"/>
      </w:pPr>
      <w:r>
        <w:t xml:space="preserve">    </w:t>
      </w:r>
      <w:r w:rsidRPr="00FB0922">
        <w:t>Архитектурно-планировочная характеристика…………………</w:t>
      </w:r>
      <w:r>
        <w:t xml:space="preserve">……....12     </w:t>
      </w:r>
    </w:p>
    <w:p w:rsidR="00B84A9A" w:rsidRPr="00FB0922" w:rsidRDefault="00B84A9A" w:rsidP="003F3475">
      <w:pPr>
        <w:pStyle w:val="56"/>
      </w:pPr>
      <w:r w:rsidRPr="00FB0922">
        <w:t xml:space="preserve"> </w:t>
      </w:r>
      <w:r>
        <w:t xml:space="preserve">   </w:t>
      </w:r>
      <w:r w:rsidRPr="00FB0922">
        <w:t>Жилой фонд, у</w:t>
      </w:r>
      <w:r>
        <w:t xml:space="preserve">чреждения обслуживания………………….………….....13      </w:t>
      </w:r>
    </w:p>
    <w:p w:rsidR="00B84A9A" w:rsidRPr="00FB0922" w:rsidRDefault="00B84A9A" w:rsidP="003F3475">
      <w:pPr>
        <w:pStyle w:val="56"/>
      </w:pPr>
      <w:r>
        <w:t xml:space="preserve">    </w:t>
      </w:r>
      <w:r w:rsidRPr="00FB0922">
        <w:t>Транспортная инфраструктура………………………………</w:t>
      </w:r>
      <w:r>
        <w:t>.</w:t>
      </w:r>
      <w:r w:rsidRPr="00FB0922">
        <w:t>……</w:t>
      </w:r>
      <w:r>
        <w:t xml:space="preserve">……..13     </w:t>
      </w:r>
    </w:p>
    <w:p w:rsidR="00B84A9A" w:rsidRPr="00FB0922" w:rsidRDefault="00B84A9A" w:rsidP="003F3475">
      <w:pPr>
        <w:pStyle w:val="56"/>
      </w:pPr>
      <w:r>
        <w:t xml:space="preserve">    </w:t>
      </w:r>
      <w:r w:rsidRPr="00FB0922">
        <w:t>Инженерн</w:t>
      </w:r>
      <w:r>
        <w:t xml:space="preserve">ая инфраструктура……………………………….………….....13       </w:t>
      </w:r>
    </w:p>
    <w:p w:rsidR="00B84A9A" w:rsidRPr="00FB0922" w:rsidRDefault="00B84A9A" w:rsidP="003F3475">
      <w:pPr>
        <w:pStyle w:val="56"/>
      </w:pPr>
      <w:r>
        <w:t xml:space="preserve">4. </w:t>
      </w:r>
      <w:r w:rsidRPr="00FB0922">
        <w:t>КОМПЛЕКСНАЯ ОЦЕНКА ТЕРРИТОРИИ</w:t>
      </w:r>
      <w:r>
        <w:t xml:space="preserve">…………….……………...15     </w:t>
      </w:r>
    </w:p>
    <w:p w:rsidR="00B84A9A" w:rsidRDefault="00B84A9A" w:rsidP="003F3475">
      <w:pPr>
        <w:pStyle w:val="56"/>
      </w:pPr>
      <w:r>
        <w:t xml:space="preserve">5. </w:t>
      </w:r>
      <w:r w:rsidRPr="00FB0922">
        <w:t>ПРОЕКТНАЯ ОРГАНИЗАЦИЯ ТЕРРИТОРИИ</w:t>
      </w:r>
    </w:p>
    <w:p w:rsidR="00B84A9A" w:rsidRDefault="00B84A9A" w:rsidP="003F3475">
      <w:pPr>
        <w:pStyle w:val="56"/>
      </w:pPr>
      <w:r>
        <w:t xml:space="preserve">    Архитектурно планировочная структура…………………………….….16     </w:t>
      </w:r>
    </w:p>
    <w:p w:rsidR="00B84A9A" w:rsidRDefault="00B84A9A" w:rsidP="003F3475">
      <w:pPr>
        <w:pStyle w:val="56"/>
      </w:pPr>
      <w:r>
        <w:t xml:space="preserve">    Функциональное зонирование……………………………………….…....17     </w:t>
      </w:r>
    </w:p>
    <w:p w:rsidR="00B84A9A" w:rsidRDefault="00B84A9A" w:rsidP="003F3475">
      <w:pPr>
        <w:pStyle w:val="56"/>
      </w:pPr>
      <w:r>
        <w:t xml:space="preserve">    Организация социально-бытового обслуживания……………………....17     </w:t>
      </w:r>
    </w:p>
    <w:p w:rsidR="00B84A9A" w:rsidRDefault="00B84A9A" w:rsidP="003F3475">
      <w:pPr>
        <w:pStyle w:val="56"/>
      </w:pPr>
      <w:r>
        <w:t xml:space="preserve">    </w:t>
      </w:r>
      <w:r w:rsidRPr="00FB0922">
        <w:t>Транспортная инфраструктура</w:t>
      </w:r>
      <w:r>
        <w:t xml:space="preserve">……………………………………….…..18     </w:t>
      </w:r>
    </w:p>
    <w:p w:rsidR="00B84A9A" w:rsidRDefault="00B84A9A" w:rsidP="003F3475">
      <w:pPr>
        <w:pStyle w:val="56"/>
      </w:pPr>
      <w:r>
        <w:t xml:space="preserve">    Инженерная подготовка территории……………………....………….....18     </w:t>
      </w:r>
    </w:p>
    <w:p w:rsidR="00B84A9A" w:rsidRPr="00743BD8" w:rsidRDefault="00B84A9A" w:rsidP="004F0206">
      <w:pPr>
        <w:pStyle w:val="56"/>
      </w:pPr>
      <w:r w:rsidRPr="00743BD8">
        <w:t xml:space="preserve">  </w:t>
      </w:r>
      <w:r>
        <w:t xml:space="preserve">  </w:t>
      </w:r>
      <w:r w:rsidRPr="00743BD8">
        <w:t>Инженерная инфраструктура……………………………………</w:t>
      </w:r>
      <w:r>
        <w:t xml:space="preserve">……..…19       </w:t>
      </w:r>
    </w:p>
    <w:p w:rsidR="00B84A9A" w:rsidRDefault="00B84A9A" w:rsidP="003F3475">
      <w:pPr>
        <w:pStyle w:val="56"/>
      </w:pPr>
      <w:r>
        <w:t xml:space="preserve">ТЕХНИКО – ЭКОНОМИЧЕСКИЕ ОКАЗАТЕЛИ…………………………22 </w:t>
      </w:r>
    </w:p>
    <w:p w:rsidR="00B84A9A" w:rsidRPr="00743BD8" w:rsidRDefault="00B84A9A" w:rsidP="003F3475">
      <w:pPr>
        <w:pStyle w:val="56"/>
      </w:pPr>
      <w:r>
        <w:t xml:space="preserve">ПРИЛОЖЕНИЯ…………………………………………………………........23    </w:t>
      </w:r>
    </w:p>
    <w:p w:rsidR="00B84A9A" w:rsidRDefault="00B84A9A" w:rsidP="004F0206">
      <w:pPr>
        <w:spacing w:line="240" w:lineRule="exact"/>
        <w:rPr>
          <w:rFonts w:ascii="Times New Roman" w:hAnsi="Times New Roman"/>
          <w:b/>
          <w:sz w:val="28"/>
          <w:szCs w:val="28"/>
        </w:rPr>
      </w:pPr>
    </w:p>
    <w:p w:rsidR="00B84A9A" w:rsidRPr="002B35E7" w:rsidRDefault="00B84A9A" w:rsidP="00C25BB5">
      <w:pPr>
        <w:spacing w:line="240" w:lineRule="exact"/>
        <w:jc w:val="center"/>
        <w:rPr>
          <w:rFonts w:ascii="Times New Roman" w:hAnsi="Times New Roman"/>
          <w:b/>
          <w:sz w:val="28"/>
          <w:szCs w:val="28"/>
        </w:rPr>
      </w:pPr>
      <w:r w:rsidRPr="002B35E7">
        <w:rPr>
          <w:rFonts w:ascii="Times New Roman" w:hAnsi="Times New Roman"/>
          <w:b/>
          <w:sz w:val="28"/>
          <w:szCs w:val="28"/>
        </w:rPr>
        <w:lastRenderedPageBreak/>
        <w:t>СОСТАВ ПРОЕКТА</w:t>
      </w:r>
    </w:p>
    <w:tbl>
      <w:tblPr>
        <w:tblW w:w="10474" w:type="dxa"/>
        <w:jc w:val="center"/>
        <w:tblLayout w:type="fixed"/>
        <w:tblCellMar>
          <w:left w:w="10" w:type="dxa"/>
          <w:right w:w="10" w:type="dxa"/>
        </w:tblCellMar>
        <w:tblLook w:val="00A0"/>
      </w:tblPr>
      <w:tblGrid>
        <w:gridCol w:w="474"/>
        <w:gridCol w:w="1658"/>
        <w:gridCol w:w="6323"/>
        <w:gridCol w:w="2019"/>
      </w:tblGrid>
      <w:tr w:rsidR="00B84A9A" w:rsidRPr="00095FFD" w:rsidTr="002D348D">
        <w:trPr>
          <w:trHeight w:hRule="exact" w:val="1033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CD51B0" w:rsidRDefault="00B84A9A" w:rsidP="00715E05">
            <w:pPr>
              <w:pStyle w:val="51"/>
              <w:shd w:val="clear" w:color="auto" w:fill="auto"/>
              <w:spacing w:before="0" w:after="60" w:line="240" w:lineRule="exact"/>
              <w:ind w:left="140" w:firstLine="0"/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60" w:line="240" w:lineRule="exact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B84A9A" w:rsidRPr="00CD51B0" w:rsidRDefault="00B84A9A" w:rsidP="00715E05">
            <w:pPr>
              <w:pStyle w:val="51"/>
              <w:shd w:val="clear" w:color="auto" w:fill="auto"/>
              <w:spacing w:before="60" w:after="0" w:line="240" w:lineRule="exact"/>
              <w:ind w:left="140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64" w:lineRule="exact"/>
              <w:ind w:firstLine="0"/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64" w:lineRule="exact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Обозначениешифр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right="-553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CD51B0" w:rsidRDefault="00B84A9A" w:rsidP="00715E05">
            <w:pPr>
              <w:pStyle w:val="51"/>
              <w:shd w:val="clear" w:color="auto" w:fill="auto"/>
              <w:spacing w:before="0" w:after="60" w:line="240" w:lineRule="exact"/>
              <w:ind w:firstLine="0"/>
              <w:rPr>
                <w:rStyle w:val="31"/>
                <w:rFonts w:ascii="Times New Roman" w:hAnsi="Times New Roman" w:cs="Times New Roman"/>
                <w:b/>
              </w:rPr>
            </w:pPr>
          </w:p>
          <w:p w:rsidR="00B84A9A" w:rsidRDefault="00B84A9A" w:rsidP="00715E05">
            <w:pPr>
              <w:pStyle w:val="51"/>
              <w:shd w:val="clear" w:color="auto" w:fill="auto"/>
              <w:spacing w:before="0" w:after="60" w:line="240" w:lineRule="exact"/>
              <w:ind w:firstLine="0"/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60" w:line="240" w:lineRule="exact"/>
              <w:ind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Примеча</w:t>
            </w: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softHyphen/>
              <w:t>ние</w:t>
            </w:r>
          </w:p>
        </w:tc>
      </w:tr>
      <w:tr w:rsidR="00B84A9A" w:rsidRPr="00095FFD" w:rsidTr="002D348D">
        <w:trPr>
          <w:trHeight w:hRule="exact" w:val="1117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Default="00B84A9A" w:rsidP="00715E05">
            <w:pPr>
              <w:pStyle w:val="51"/>
              <w:shd w:val="clear" w:color="auto" w:fill="auto"/>
              <w:spacing w:before="0" w:after="0" w:line="240" w:lineRule="exact"/>
              <w:ind w:left="140"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left="14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08.14 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-П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74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Пояснительная записка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:</w:t>
            </w:r>
          </w:p>
          <w:p w:rsidR="00B84A9A" w:rsidRDefault="00B84A9A" w:rsidP="00715E05">
            <w:pPr>
              <w:pStyle w:val="51"/>
              <w:shd w:val="clear" w:color="auto" w:fill="auto"/>
              <w:spacing w:before="0" w:after="0" w:line="274" w:lineRule="exact"/>
              <w:ind w:left="180"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Том 1.1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 Материалы по обоснованию проекта планировки</w:t>
            </w: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74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Том 1.2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 Основная (утверждаемая) часть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095FFD" w:rsidRDefault="00B84A9A" w:rsidP="00715E05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B84A9A" w:rsidRPr="00095FFD" w:rsidTr="002D348D">
        <w:trPr>
          <w:trHeight w:hRule="exact" w:val="866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Default="00B84A9A" w:rsidP="00715E05">
            <w:pPr>
              <w:pStyle w:val="51"/>
              <w:shd w:val="clear" w:color="auto" w:fill="auto"/>
              <w:spacing w:before="0" w:after="0" w:line="240" w:lineRule="exact"/>
              <w:ind w:left="140"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left="14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08.14 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-ГП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Default="00B84A9A" w:rsidP="00715E05">
            <w:pPr>
              <w:pStyle w:val="51"/>
              <w:shd w:val="clear" w:color="auto" w:fill="auto"/>
              <w:spacing w:before="0" w:after="0" w:line="240" w:lineRule="exact"/>
              <w:ind w:left="180"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left="180" w:firstLine="0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Графическ</w:t>
            </w:r>
            <w:r>
              <w:rPr>
                <w:rStyle w:val="31"/>
                <w:rFonts w:ascii="Times New Roman" w:hAnsi="Times New Roman" w:cs="Times New Roman"/>
                <w:b/>
                <w:sz w:val="28"/>
                <w:szCs w:val="28"/>
              </w:rPr>
              <w:t>ие приложения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095FFD" w:rsidRDefault="00B84A9A" w:rsidP="00715E05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B84A9A" w:rsidRPr="00095FFD" w:rsidTr="00240693">
        <w:trPr>
          <w:trHeight w:hRule="exact" w:val="1208"/>
          <w:jc w:val="center"/>
        </w:trPr>
        <w:tc>
          <w:tcPr>
            <w:tcW w:w="10474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A9A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Style w:val="31"/>
                <w:rFonts w:ascii="Times New Roman" w:hAnsi="Times New Roman" w:cs="Times New Roman"/>
                <w:b/>
                <w:sz w:val="32"/>
                <w:szCs w:val="32"/>
              </w:rPr>
              <w:t>О</w:t>
            </w:r>
            <w:r w:rsidRPr="00CD51B0">
              <w:rPr>
                <w:rStyle w:val="31"/>
                <w:rFonts w:ascii="Times New Roman" w:hAnsi="Times New Roman" w:cs="Times New Roman"/>
                <w:b/>
                <w:sz w:val="32"/>
                <w:szCs w:val="32"/>
              </w:rPr>
              <w:t>босновывающие материалы</w:t>
            </w:r>
          </w:p>
        </w:tc>
      </w:tr>
      <w:tr w:rsidR="00B84A9A" w:rsidRPr="00095FFD" w:rsidTr="00A64DF5">
        <w:trPr>
          <w:trHeight w:hRule="exact" w:val="1172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095FFD" w:rsidRDefault="00B84A9A" w:rsidP="00715E05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B84A9A" w:rsidRPr="00053445" w:rsidRDefault="00B84A9A" w:rsidP="00A64DF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053445" w:rsidRDefault="00B84A9A" w:rsidP="00A64DF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053445" w:rsidRDefault="00B84A9A" w:rsidP="00A64DF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ГП-1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290C25" w:rsidRDefault="00B84A9A" w:rsidP="002D348D">
            <w:pPr>
              <w:pStyle w:val="51"/>
              <w:shd w:val="clear" w:color="auto" w:fill="auto"/>
              <w:spacing w:before="0" w:after="0" w:line="274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Схема расположения элементов планировочной структуры</w:t>
            </w:r>
            <w:r w:rsidRPr="00290C25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Масштаб 1: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</w:t>
            </w: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000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095FFD" w:rsidRDefault="00B84A9A" w:rsidP="00715E05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B84A9A" w:rsidRPr="00095FFD" w:rsidTr="00A64DF5">
        <w:trPr>
          <w:trHeight w:hRule="exact" w:val="1232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095FFD" w:rsidRDefault="00B84A9A" w:rsidP="00715E05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053445" w:rsidRDefault="00B84A9A" w:rsidP="00A64DF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053445" w:rsidRDefault="00B84A9A" w:rsidP="00A64DF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ГП-2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290C25" w:rsidRDefault="00B84A9A" w:rsidP="00A64DF5">
            <w:pPr>
              <w:pStyle w:val="56"/>
              <w:spacing w:line="240" w:lineRule="auto"/>
              <w:ind w:firstLine="0"/>
              <w:jc w:val="center"/>
            </w:pPr>
            <w:r>
              <w:t xml:space="preserve">Схема использования территории в период подготовки проекта планировки территории </w:t>
            </w:r>
            <w:r w:rsidRPr="008C0336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Масштаб 1: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500</w:t>
            </w:r>
          </w:p>
          <w:p w:rsidR="00B84A9A" w:rsidRPr="00FF145D" w:rsidRDefault="00B84A9A" w:rsidP="004E3100">
            <w:pPr>
              <w:pStyle w:val="51"/>
              <w:shd w:val="clear" w:color="auto" w:fill="auto"/>
              <w:spacing w:before="0" w:after="0" w:line="240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095FFD" w:rsidRDefault="00B84A9A" w:rsidP="00715E05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B84A9A" w:rsidRPr="00095FFD" w:rsidTr="00A64DF5">
        <w:trPr>
          <w:trHeight w:hRule="exact" w:val="1088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095FFD" w:rsidRDefault="00B84A9A" w:rsidP="00715E05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053445" w:rsidRDefault="00B84A9A" w:rsidP="00A64DF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053445" w:rsidRDefault="00B84A9A" w:rsidP="00A64DF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ГП-3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290C25" w:rsidRDefault="00B84A9A" w:rsidP="00A64DF5">
            <w:pPr>
              <w:pStyle w:val="51"/>
              <w:shd w:val="clear" w:color="auto" w:fill="auto"/>
              <w:spacing w:before="0" w:after="0" w:line="274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 xml:space="preserve">Схема организации улично-дорожной сети и </w:t>
            </w:r>
            <w:r w:rsidRPr="00290C25">
              <w:rPr>
                <w:rFonts w:ascii="Times New Roman" w:hAnsi="Times New Roman" w:cs="Times New Roman"/>
                <w:sz w:val="28"/>
                <w:szCs w:val="28"/>
              </w:rPr>
              <w:t>схема движения транспорта на соответствующей территории</w:t>
            </w: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. Масштаб 1: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500</w:t>
            </w:r>
          </w:p>
          <w:p w:rsidR="00B84A9A" w:rsidRPr="00FF145D" w:rsidRDefault="00B84A9A" w:rsidP="00A64DF5">
            <w:pPr>
              <w:pStyle w:val="51"/>
              <w:shd w:val="clear" w:color="auto" w:fill="auto"/>
              <w:spacing w:before="0" w:after="0" w:line="278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095FFD" w:rsidRDefault="00B84A9A" w:rsidP="00715E05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B84A9A" w:rsidRPr="00095FFD" w:rsidTr="00A64DF5">
        <w:trPr>
          <w:trHeight w:val="1048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095FFD" w:rsidRDefault="00B84A9A" w:rsidP="00715E05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053445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ГП-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290C25" w:rsidRDefault="00B84A9A" w:rsidP="002D348D">
            <w:pPr>
              <w:pStyle w:val="51"/>
              <w:shd w:val="clear" w:color="auto" w:fill="auto"/>
              <w:spacing w:before="0" w:after="0" w:line="274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Схема границ территории объектов культурного наследия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095FFD" w:rsidRDefault="00B84A9A" w:rsidP="00715E05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B84A9A" w:rsidRPr="00095FFD" w:rsidTr="002D348D">
        <w:trPr>
          <w:trHeight w:val="970"/>
          <w:jc w:val="center"/>
        </w:trPr>
        <w:tc>
          <w:tcPr>
            <w:tcW w:w="4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84A9A" w:rsidRPr="00095FFD" w:rsidRDefault="00B84A9A" w:rsidP="00715E05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84A9A" w:rsidRPr="00053445" w:rsidRDefault="00B84A9A" w:rsidP="005316EE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053445" w:rsidRDefault="00B84A9A" w:rsidP="005316EE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05344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ГП-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32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84A9A" w:rsidRPr="00290C25" w:rsidRDefault="00B84A9A" w:rsidP="002D348D">
            <w:pPr>
              <w:pStyle w:val="51"/>
              <w:shd w:val="clear" w:color="auto" w:fill="auto"/>
              <w:spacing w:before="0" w:after="0" w:line="274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Схема границ зон с особыми условиями использования территории. Масштаб </w:t>
            </w: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1: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095FFD" w:rsidRDefault="00B84A9A" w:rsidP="00715E05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B84A9A" w:rsidRPr="00095FFD" w:rsidTr="00A64DF5">
        <w:trPr>
          <w:trHeight w:hRule="exact" w:val="1005"/>
          <w:jc w:val="center"/>
        </w:trPr>
        <w:tc>
          <w:tcPr>
            <w:tcW w:w="474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84A9A" w:rsidRPr="00095FFD" w:rsidRDefault="00B84A9A" w:rsidP="00715E05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84A9A" w:rsidRPr="00053445" w:rsidRDefault="00B84A9A" w:rsidP="005316EE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ГП-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323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B84A9A" w:rsidRPr="00290C25" w:rsidRDefault="00B84A9A" w:rsidP="002D348D">
            <w:pPr>
              <w:pStyle w:val="51"/>
              <w:shd w:val="clear" w:color="auto" w:fill="auto"/>
              <w:spacing w:before="0" w:after="0" w:line="274" w:lineRule="exact"/>
              <w:ind w:firstLine="0"/>
              <w:rPr>
                <w:rStyle w:val="1"/>
                <w:rFonts w:ascii="Times New Roman" w:hAnsi="Times New Roman" w:cs="Times New Roman"/>
                <w:sz w:val="28"/>
                <w:szCs w:val="28"/>
              </w:rPr>
            </w:pPr>
            <w:r w:rsidRPr="00290C25">
              <w:rPr>
                <w:rStyle w:val="1"/>
                <w:rFonts w:ascii="Times New Roman" w:hAnsi="Times New Roman" w:cs="Times New Roman"/>
                <w:sz w:val="28"/>
                <w:szCs w:val="28"/>
              </w:rPr>
              <w:t>Схема вертикальной планировки и инженерной подготовки территории. Масштаб 1:</w:t>
            </w:r>
            <w:r>
              <w:rPr>
                <w:rStyle w:val="1"/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095FFD" w:rsidRDefault="00B84A9A" w:rsidP="00715E05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  <w:tr w:rsidR="00B84A9A" w:rsidRPr="00095FFD" w:rsidTr="00240693">
        <w:trPr>
          <w:trHeight w:hRule="exact" w:val="670"/>
          <w:jc w:val="center"/>
        </w:trPr>
        <w:tc>
          <w:tcPr>
            <w:tcW w:w="10474" w:type="dxa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84A9A" w:rsidRDefault="00B84A9A" w:rsidP="002D348D">
            <w:pPr>
              <w:pStyle w:val="51"/>
              <w:shd w:val="clear" w:color="auto" w:fill="auto"/>
              <w:spacing w:before="0" w:after="0" w:line="240" w:lineRule="exact"/>
              <w:ind w:firstLine="0"/>
              <w:jc w:val="left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CD51B0">
              <w:rPr>
                <w:rStyle w:val="31"/>
                <w:rFonts w:ascii="Times New Roman" w:hAnsi="Times New Roman" w:cs="Times New Roman"/>
                <w:b/>
                <w:sz w:val="32"/>
                <w:szCs w:val="32"/>
              </w:rPr>
              <w:t>Утверждаемая часть</w:t>
            </w:r>
          </w:p>
        </w:tc>
      </w:tr>
      <w:tr w:rsidR="00B84A9A" w:rsidRPr="00095FFD" w:rsidTr="002D348D">
        <w:trPr>
          <w:trHeight w:hRule="exact" w:val="977"/>
          <w:jc w:val="center"/>
        </w:trPr>
        <w:tc>
          <w:tcPr>
            <w:tcW w:w="47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095FFD" w:rsidRDefault="00B84A9A" w:rsidP="00715E05">
            <w:pPr>
              <w:jc w:val="center"/>
              <w:rPr>
                <w:rFonts w:ascii="Times New Roman" w:hAnsi="Times New Roman"/>
                <w:sz w:val="10"/>
                <w:szCs w:val="10"/>
              </w:rPr>
            </w:pP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Style w:val="31"/>
                <w:rFonts w:ascii="Times New Roman" w:hAnsi="Times New Roman" w:cs="Times New Roman"/>
                <w:sz w:val="28"/>
                <w:szCs w:val="28"/>
              </w:rPr>
            </w:pPr>
          </w:p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40" w:lineRule="exact"/>
              <w:ind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ГП-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3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B84A9A" w:rsidRPr="00CD51B0" w:rsidRDefault="00B84A9A" w:rsidP="00715E05">
            <w:pPr>
              <w:pStyle w:val="51"/>
              <w:shd w:val="clear" w:color="auto" w:fill="auto"/>
              <w:spacing w:before="0" w:after="0" w:line="278" w:lineRule="exact"/>
              <w:ind w:left="18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Основной чертеж планировки территории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.</w:t>
            </w:r>
            <w:r w:rsidRPr="00CD51B0">
              <w:rPr>
                <w:rStyle w:val="31"/>
                <w:rFonts w:ascii="Times New Roman" w:hAnsi="Times New Roman" w:cs="Times New Roman"/>
                <w:sz w:val="28"/>
                <w:szCs w:val="28"/>
              </w:rPr>
              <w:t xml:space="preserve"> Масштаб 1:</w:t>
            </w:r>
            <w:r>
              <w:rPr>
                <w:rStyle w:val="31"/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20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84A9A" w:rsidRPr="00095FFD" w:rsidRDefault="00B84A9A" w:rsidP="00715E05">
            <w:pPr>
              <w:rPr>
                <w:rFonts w:ascii="Times New Roman" w:hAnsi="Times New Roman"/>
                <w:sz w:val="10"/>
                <w:szCs w:val="10"/>
              </w:rPr>
            </w:pPr>
          </w:p>
        </w:tc>
      </w:tr>
    </w:tbl>
    <w:p w:rsidR="00B84A9A" w:rsidRDefault="00B84A9A" w:rsidP="00564BA6">
      <w:pPr>
        <w:pStyle w:val="a3"/>
        <w:tabs>
          <w:tab w:val="left" w:pos="709"/>
          <w:tab w:val="left" w:pos="1080"/>
          <w:tab w:val="left" w:pos="1320"/>
        </w:tabs>
        <w:spacing w:after="0" w:line="240" w:lineRule="auto"/>
        <w:ind w:left="502"/>
        <w:contextualSpacing w:val="0"/>
        <w:jc w:val="center"/>
        <w:rPr>
          <w:rFonts w:ascii="Times New Roman" w:hAnsi="Times New Roman"/>
          <w:b/>
          <w:sz w:val="44"/>
          <w:szCs w:val="44"/>
        </w:rPr>
      </w:pPr>
    </w:p>
    <w:p w:rsidR="00B84A9A" w:rsidRPr="006E4CED" w:rsidRDefault="00B84A9A" w:rsidP="00564BA6">
      <w:pPr>
        <w:pStyle w:val="a3"/>
        <w:tabs>
          <w:tab w:val="left" w:pos="709"/>
          <w:tab w:val="left" w:pos="1080"/>
          <w:tab w:val="left" w:pos="1320"/>
        </w:tabs>
        <w:spacing w:after="0" w:line="240" w:lineRule="auto"/>
        <w:ind w:left="502"/>
        <w:contextualSpacing w:val="0"/>
        <w:jc w:val="center"/>
        <w:rPr>
          <w:rFonts w:ascii="Times New Roman" w:hAnsi="Times New Roman"/>
          <w:b/>
          <w:color w:val="000000"/>
          <w:sz w:val="44"/>
          <w:szCs w:val="44"/>
        </w:rPr>
      </w:pPr>
      <w:r w:rsidRPr="006E4CED">
        <w:rPr>
          <w:rFonts w:ascii="Times New Roman" w:hAnsi="Times New Roman"/>
          <w:b/>
          <w:sz w:val="44"/>
          <w:szCs w:val="44"/>
        </w:rPr>
        <w:lastRenderedPageBreak/>
        <w:t>Введение</w:t>
      </w:r>
    </w:p>
    <w:p w:rsidR="00B84A9A" w:rsidRPr="006E4CED" w:rsidRDefault="00B84A9A" w:rsidP="006E4CED">
      <w:pPr>
        <w:pStyle w:val="a3"/>
        <w:tabs>
          <w:tab w:val="left" w:pos="709"/>
          <w:tab w:val="left" w:pos="1080"/>
          <w:tab w:val="left" w:pos="1320"/>
        </w:tabs>
        <w:spacing w:after="0" w:line="240" w:lineRule="auto"/>
        <w:ind w:left="502"/>
        <w:contextualSpacing w:val="0"/>
        <w:rPr>
          <w:rFonts w:ascii="Times New Roman" w:hAnsi="Times New Roman"/>
          <w:b/>
          <w:color w:val="000000"/>
          <w:sz w:val="44"/>
          <w:szCs w:val="44"/>
        </w:rPr>
      </w:pPr>
    </w:p>
    <w:p w:rsidR="00B84A9A" w:rsidRPr="005C1BF8" w:rsidRDefault="00B84A9A" w:rsidP="00E242C4">
      <w:pPr>
        <w:spacing w:after="0" w:line="360" w:lineRule="auto"/>
        <w:ind w:firstLine="567"/>
        <w:rPr>
          <w:rFonts w:ascii="Times New Roman" w:hAnsi="Times New Roman"/>
          <w:color w:val="000000"/>
          <w:sz w:val="28"/>
          <w:szCs w:val="28"/>
        </w:rPr>
      </w:pPr>
      <w:r w:rsidRPr="005C1BF8">
        <w:rPr>
          <w:rFonts w:ascii="Times New Roman" w:hAnsi="Times New Roman"/>
          <w:color w:val="000000"/>
          <w:sz w:val="28"/>
          <w:szCs w:val="28"/>
        </w:rPr>
        <w:t xml:space="preserve">Разработка проектной документации  «Проект планировки </w:t>
      </w:r>
      <w:r w:rsidRPr="005C1BF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территории Чердынского городского поселения</w:t>
      </w:r>
      <w:r w:rsidRPr="005C1BF8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5C1BF8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Чердынского муниципального района Пермского края</w:t>
      </w:r>
      <w:r w:rsidRPr="005C1BF8">
        <w:rPr>
          <w:rFonts w:ascii="Times New Roman" w:hAnsi="Times New Roman"/>
          <w:color w:val="000000"/>
          <w:sz w:val="28"/>
          <w:szCs w:val="28"/>
        </w:rPr>
        <w:t xml:space="preserve"> » выполнена «Альянс-Геодезия».</w:t>
      </w:r>
    </w:p>
    <w:p w:rsidR="00B84A9A" w:rsidRPr="003D6AC2" w:rsidRDefault="00B84A9A" w:rsidP="00E242C4">
      <w:pPr>
        <w:tabs>
          <w:tab w:val="left" w:pos="720"/>
          <w:tab w:val="left" w:pos="960"/>
          <w:tab w:val="left" w:pos="1080"/>
          <w:tab w:val="left" w:pos="1320"/>
        </w:tabs>
        <w:spacing w:after="0" w:line="360" w:lineRule="auto"/>
        <w:ind w:left="142"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6A0BE0">
        <w:rPr>
          <w:rFonts w:ascii="Times New Roman" w:hAnsi="Times New Roman"/>
          <w:color w:val="000000"/>
          <w:spacing w:val="-1"/>
          <w:sz w:val="28"/>
          <w:szCs w:val="28"/>
        </w:rPr>
        <w:t>Картографический материал выполнен в географической системе координат местности МСК 59.</w:t>
      </w:r>
    </w:p>
    <w:p w:rsidR="00B84A9A" w:rsidRDefault="00B84A9A" w:rsidP="00E242C4">
      <w:pPr>
        <w:shd w:val="clear" w:color="auto" w:fill="FFFFFF"/>
        <w:spacing w:line="360" w:lineRule="auto"/>
        <w:ind w:right="446" w:firstLine="696"/>
        <w:jc w:val="both"/>
        <w:rPr>
          <w:rFonts w:ascii="Times New Roman" w:hAnsi="Times New Roman"/>
          <w:color w:val="FF0000"/>
          <w:spacing w:val="12"/>
          <w:sz w:val="28"/>
          <w:szCs w:val="28"/>
        </w:rPr>
      </w:pPr>
      <w:r>
        <w:rPr>
          <w:rFonts w:ascii="Times New Roman" w:hAnsi="Times New Roman"/>
          <w:b/>
          <w:bCs/>
          <w:color w:val="212121"/>
          <w:spacing w:val="12"/>
          <w:sz w:val="28"/>
          <w:szCs w:val="28"/>
        </w:rPr>
        <w:t xml:space="preserve">Цель разработки проекта </w:t>
      </w:r>
      <w:r>
        <w:rPr>
          <w:rFonts w:ascii="Times New Roman" w:hAnsi="Times New Roman"/>
          <w:color w:val="000000"/>
          <w:spacing w:val="12"/>
          <w:sz w:val="28"/>
          <w:szCs w:val="28"/>
        </w:rPr>
        <w:t xml:space="preserve">- </w:t>
      </w:r>
      <w:r w:rsidRPr="00EE46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выделени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</w:t>
      </w:r>
      <w:r w:rsidRPr="00EE46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элементов планировочной структуры, установление параметров </w:t>
      </w:r>
      <w:r w:rsidRPr="000D66B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земельного участка,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планируемого</w:t>
      </w:r>
      <w:r w:rsidRPr="00EE46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для предоставления строительства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лечебного корпуса, а </w:t>
      </w:r>
      <w:r w:rsidRPr="00D02A9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также обслуживающих его сооружений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предоставления в государственную собственность Пермского края</w:t>
      </w:r>
      <w:r w:rsidRPr="00EE464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B84A9A" w:rsidRDefault="00B84A9A" w:rsidP="00E242C4">
      <w:pPr>
        <w:shd w:val="clear" w:color="auto" w:fill="FFFFFF"/>
        <w:spacing w:line="360" w:lineRule="auto"/>
        <w:ind w:right="446" w:firstLine="696"/>
        <w:jc w:val="both"/>
      </w:pPr>
      <w:r>
        <w:rPr>
          <w:rFonts w:ascii="Times New Roman" w:hAnsi="Times New Roman"/>
          <w:b/>
          <w:bCs/>
          <w:color w:val="212121"/>
          <w:spacing w:val="-2"/>
          <w:sz w:val="28"/>
          <w:szCs w:val="28"/>
        </w:rPr>
        <w:t>Основными задачами при разработке проекта планировки является:</w:t>
      </w:r>
    </w:p>
    <w:p w:rsidR="00B84A9A" w:rsidRDefault="00B84A9A" w:rsidP="00E242C4">
      <w:pPr>
        <w:shd w:val="clear" w:color="auto" w:fill="FFFFFF"/>
        <w:spacing w:before="144" w:line="360" w:lineRule="auto"/>
        <w:ind w:left="283"/>
        <w:jc w:val="both"/>
      </w:pPr>
      <w:r>
        <w:rPr>
          <w:rFonts w:ascii="Times New Roman" w:hAnsi="Times New Roman"/>
          <w:color w:val="212121"/>
          <w:sz w:val="28"/>
          <w:szCs w:val="28"/>
        </w:rPr>
        <w:t>1. Установление зоны использования территории.</w:t>
      </w:r>
    </w:p>
    <w:p w:rsidR="00B84A9A" w:rsidRPr="00CC00D2" w:rsidRDefault="00B84A9A" w:rsidP="00E242C4">
      <w:pPr>
        <w:shd w:val="clear" w:color="auto" w:fill="FFFFFF"/>
        <w:spacing w:before="144" w:line="360" w:lineRule="auto"/>
        <w:ind w:left="283"/>
        <w:jc w:val="both"/>
        <w:rPr>
          <w:color w:val="000000"/>
        </w:rPr>
      </w:pPr>
      <w:r>
        <w:rPr>
          <w:rFonts w:ascii="Times New Roman" w:hAnsi="Times New Roman"/>
          <w:color w:val="000000"/>
          <w:spacing w:val="6"/>
          <w:sz w:val="28"/>
          <w:szCs w:val="28"/>
        </w:rPr>
        <w:t xml:space="preserve">2. </w:t>
      </w:r>
      <w:r w:rsidRPr="00CC00D2">
        <w:rPr>
          <w:rFonts w:ascii="Times New Roman" w:hAnsi="Times New Roman"/>
          <w:color w:val="000000"/>
          <w:spacing w:val="6"/>
          <w:sz w:val="28"/>
          <w:szCs w:val="28"/>
        </w:rPr>
        <w:t>Определение границ функционально-планировочного участка</w:t>
      </w:r>
      <w:r w:rsidRPr="00CC00D2">
        <w:rPr>
          <w:rFonts w:ascii="Times New Roman" w:hAnsi="Times New Roman"/>
          <w:color w:val="000000"/>
          <w:spacing w:val="-1"/>
          <w:sz w:val="28"/>
          <w:szCs w:val="28"/>
        </w:rPr>
        <w:t>.</w:t>
      </w:r>
    </w:p>
    <w:p w:rsidR="00B84A9A" w:rsidRDefault="00B84A9A" w:rsidP="00E242C4">
      <w:pPr>
        <w:shd w:val="clear" w:color="auto" w:fill="FFFFFF"/>
        <w:spacing w:line="360" w:lineRule="auto"/>
        <w:ind w:left="254" w:right="451" w:firstLine="696"/>
        <w:jc w:val="both"/>
        <w:rPr>
          <w:rFonts w:ascii="Times New Roman" w:hAnsi="Times New Roman"/>
          <w:color w:val="212121"/>
          <w:sz w:val="28"/>
          <w:szCs w:val="28"/>
        </w:rPr>
      </w:pPr>
      <w:r>
        <w:rPr>
          <w:rFonts w:ascii="Times New Roman" w:hAnsi="Times New Roman"/>
          <w:color w:val="212121"/>
          <w:sz w:val="28"/>
          <w:szCs w:val="28"/>
        </w:rPr>
        <w:t xml:space="preserve">Проектная документация </w:t>
      </w:r>
      <w:r>
        <w:rPr>
          <w:rFonts w:ascii="Times New Roman" w:hAnsi="Times New Roman"/>
          <w:color w:val="000000"/>
          <w:sz w:val="28"/>
          <w:szCs w:val="28"/>
        </w:rPr>
        <w:t xml:space="preserve"> «</w:t>
      </w:r>
      <w:r w:rsidRPr="001C7D3D">
        <w:rPr>
          <w:rFonts w:ascii="Times New Roman" w:hAnsi="Times New Roman"/>
          <w:color w:val="000000"/>
          <w:sz w:val="28"/>
          <w:szCs w:val="28"/>
        </w:rPr>
        <w:t>П</w:t>
      </w:r>
      <w:r>
        <w:rPr>
          <w:rFonts w:ascii="Times New Roman" w:hAnsi="Times New Roman"/>
          <w:color w:val="000000"/>
          <w:sz w:val="28"/>
          <w:szCs w:val="28"/>
        </w:rPr>
        <w:t>роект</w:t>
      </w:r>
      <w:r w:rsidRPr="001C7D3D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планировки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т</w:t>
      </w:r>
      <w:r w:rsidRPr="001C7D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ерритории Чердынского городского поселения</w:t>
      </w:r>
      <w:r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1C7D3D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Чердынского муниципального района Пермского края</w:t>
      </w:r>
      <w:r>
        <w:rPr>
          <w:rFonts w:ascii="Times New Roman" w:hAnsi="Times New Roman"/>
          <w:color w:val="000000"/>
          <w:sz w:val="28"/>
          <w:szCs w:val="28"/>
        </w:rPr>
        <w:t>»</w:t>
      </w:r>
      <w:r>
        <w:rPr>
          <w:rFonts w:ascii="Times New Roman" w:hAnsi="Times New Roman"/>
          <w:color w:val="212121"/>
          <w:sz w:val="28"/>
          <w:szCs w:val="28"/>
        </w:rPr>
        <w:t xml:space="preserve"> выполнена в соответствии с положениями и рекомендациями действующих нормативных правовых документов и инструкций:</w:t>
      </w:r>
    </w:p>
    <w:p w:rsidR="00B84A9A" w:rsidRPr="007160DB" w:rsidRDefault="00B84A9A" w:rsidP="00E242C4">
      <w:pPr>
        <w:pStyle w:val="p19"/>
        <w:shd w:val="clear" w:color="auto" w:fill="FFFFFF"/>
        <w:ind w:left="1701" w:right="451"/>
        <w:rPr>
          <w:color w:val="000000"/>
          <w:sz w:val="28"/>
          <w:szCs w:val="28"/>
        </w:rPr>
      </w:pPr>
      <w:r>
        <w:rPr>
          <w:rStyle w:val="s8"/>
          <w:color w:val="000000"/>
        </w:rPr>
        <w:sym w:font="Symbol" w:char="F0BE"/>
      </w:r>
      <w:r>
        <w:rPr>
          <w:rStyle w:val="s8"/>
          <w:color w:val="000000"/>
        </w:rPr>
        <w:t>​ </w:t>
      </w:r>
      <w:r>
        <w:rPr>
          <w:rStyle w:val="s2"/>
          <w:color w:val="212121"/>
          <w:sz w:val="28"/>
          <w:szCs w:val="28"/>
        </w:rPr>
        <w:t>«Схема территориального планирования Чердынского муниципального района»</w:t>
      </w:r>
      <w:r w:rsidRPr="007160DB">
        <w:rPr>
          <w:rStyle w:val="s2"/>
          <w:color w:val="212121"/>
          <w:sz w:val="28"/>
          <w:szCs w:val="28"/>
        </w:rPr>
        <w:t xml:space="preserve"> от </w:t>
      </w:r>
      <w:r>
        <w:rPr>
          <w:rStyle w:val="s2"/>
          <w:color w:val="212121"/>
          <w:sz w:val="28"/>
          <w:szCs w:val="28"/>
        </w:rPr>
        <w:t>02</w:t>
      </w:r>
      <w:r w:rsidRPr="007160DB">
        <w:rPr>
          <w:rStyle w:val="s2"/>
          <w:color w:val="212121"/>
          <w:sz w:val="28"/>
          <w:szCs w:val="28"/>
        </w:rPr>
        <w:t xml:space="preserve">.06. </w:t>
      </w:r>
      <w:smartTag w:uri="urn:schemas-microsoft-com:office:smarttags" w:element="metricconverter">
        <w:smartTagPr>
          <w:attr w:name="ProductID" w:val="2014 г"/>
        </w:smartTagPr>
        <w:r w:rsidRPr="007160DB">
          <w:rPr>
            <w:rStyle w:val="s2"/>
            <w:color w:val="212121"/>
            <w:sz w:val="28"/>
            <w:szCs w:val="28"/>
          </w:rPr>
          <w:t>20</w:t>
        </w:r>
        <w:r>
          <w:rPr>
            <w:rStyle w:val="s2"/>
            <w:color w:val="212121"/>
            <w:sz w:val="28"/>
            <w:szCs w:val="28"/>
          </w:rPr>
          <w:t>14 г</w:t>
        </w:r>
      </w:smartTag>
      <w:r w:rsidRPr="007160DB">
        <w:rPr>
          <w:rStyle w:val="s2"/>
          <w:color w:val="212121"/>
          <w:sz w:val="28"/>
          <w:szCs w:val="28"/>
        </w:rPr>
        <w:t>;</w:t>
      </w:r>
    </w:p>
    <w:p w:rsidR="00B84A9A" w:rsidRPr="007160DB" w:rsidRDefault="00B84A9A" w:rsidP="00E242C4">
      <w:pPr>
        <w:pStyle w:val="p19"/>
        <w:shd w:val="clear" w:color="auto" w:fill="FFFFFF"/>
        <w:ind w:left="1701" w:right="451"/>
        <w:rPr>
          <w:color w:val="000000"/>
          <w:sz w:val="28"/>
          <w:szCs w:val="28"/>
        </w:rPr>
      </w:pPr>
      <w:r w:rsidRPr="007160DB">
        <w:rPr>
          <w:rStyle w:val="s8"/>
          <w:color w:val="000000"/>
          <w:sz w:val="28"/>
          <w:szCs w:val="28"/>
        </w:rPr>
        <w:sym w:font="Symbol" w:char="F0BE"/>
      </w:r>
      <w:r w:rsidRPr="007160DB">
        <w:rPr>
          <w:rStyle w:val="s8"/>
          <w:color w:val="000000"/>
          <w:sz w:val="28"/>
          <w:szCs w:val="28"/>
        </w:rPr>
        <w:t>​ </w:t>
      </w:r>
      <w:r w:rsidRPr="007160DB">
        <w:rPr>
          <w:rStyle w:val="s2"/>
          <w:color w:val="212121"/>
          <w:sz w:val="28"/>
          <w:szCs w:val="28"/>
        </w:rPr>
        <w:t>«Градостроительный кодекс РФ» от 22.12.2004 г. №190-ФЗ;</w:t>
      </w:r>
    </w:p>
    <w:p w:rsidR="00B84A9A" w:rsidRPr="007160DB" w:rsidRDefault="00B84A9A" w:rsidP="00E242C4">
      <w:pPr>
        <w:pStyle w:val="p19"/>
        <w:shd w:val="clear" w:color="auto" w:fill="FFFFFF"/>
        <w:ind w:left="1701" w:right="451"/>
        <w:rPr>
          <w:color w:val="000000"/>
          <w:sz w:val="28"/>
          <w:szCs w:val="28"/>
        </w:rPr>
      </w:pPr>
      <w:r w:rsidRPr="007160DB">
        <w:rPr>
          <w:rStyle w:val="s8"/>
          <w:color w:val="000000"/>
          <w:sz w:val="28"/>
          <w:szCs w:val="28"/>
        </w:rPr>
        <w:sym w:font="Symbol" w:char="F0BE"/>
      </w:r>
      <w:r w:rsidRPr="007160DB">
        <w:rPr>
          <w:rStyle w:val="s8"/>
          <w:color w:val="000000"/>
          <w:sz w:val="28"/>
          <w:szCs w:val="28"/>
        </w:rPr>
        <w:t>​ </w:t>
      </w:r>
      <w:r w:rsidRPr="007160DB">
        <w:rPr>
          <w:rStyle w:val="s2"/>
          <w:color w:val="212121"/>
          <w:sz w:val="28"/>
          <w:szCs w:val="28"/>
        </w:rPr>
        <w:t xml:space="preserve">«Земельный кодекс РФ» от 25.10. </w:t>
      </w:r>
      <w:smartTag w:uri="urn:schemas-microsoft-com:office:smarttags" w:element="metricconverter">
        <w:smartTagPr>
          <w:attr w:name="ProductID" w:val="2001 г"/>
        </w:smartTagPr>
        <w:r w:rsidRPr="007160DB">
          <w:rPr>
            <w:rStyle w:val="s2"/>
            <w:color w:val="212121"/>
            <w:sz w:val="28"/>
            <w:szCs w:val="28"/>
          </w:rPr>
          <w:t>2001 г</w:t>
        </w:r>
      </w:smartTag>
      <w:r w:rsidRPr="007160DB">
        <w:rPr>
          <w:rStyle w:val="s2"/>
          <w:color w:val="212121"/>
          <w:sz w:val="28"/>
          <w:szCs w:val="28"/>
        </w:rPr>
        <w:t>. №136-ФЗ;</w:t>
      </w:r>
    </w:p>
    <w:p w:rsidR="00B84A9A" w:rsidRPr="007160DB" w:rsidRDefault="00B84A9A" w:rsidP="00E242C4">
      <w:pPr>
        <w:pStyle w:val="p20"/>
        <w:shd w:val="clear" w:color="auto" w:fill="FFFFFF"/>
        <w:ind w:left="1701" w:right="141"/>
        <w:rPr>
          <w:color w:val="000000"/>
          <w:sz w:val="28"/>
          <w:szCs w:val="28"/>
        </w:rPr>
      </w:pPr>
      <w:r w:rsidRPr="007160DB">
        <w:rPr>
          <w:rStyle w:val="s8"/>
          <w:color w:val="000000"/>
          <w:sz w:val="28"/>
          <w:szCs w:val="28"/>
        </w:rPr>
        <w:sym w:font="Symbol" w:char="F0BE"/>
      </w:r>
      <w:r w:rsidRPr="007160DB">
        <w:rPr>
          <w:rStyle w:val="s8"/>
          <w:color w:val="000000"/>
          <w:sz w:val="28"/>
          <w:szCs w:val="28"/>
        </w:rPr>
        <w:t>​ </w:t>
      </w:r>
      <w:r w:rsidRPr="007160DB">
        <w:rPr>
          <w:color w:val="000000"/>
          <w:sz w:val="28"/>
          <w:szCs w:val="28"/>
        </w:rPr>
        <w:t>«Водный кодекс РФ»;</w:t>
      </w:r>
    </w:p>
    <w:p w:rsidR="00B84A9A" w:rsidRPr="007160DB" w:rsidRDefault="00B84A9A" w:rsidP="00E242C4">
      <w:pPr>
        <w:pStyle w:val="p20"/>
        <w:shd w:val="clear" w:color="auto" w:fill="FFFFFF"/>
        <w:ind w:left="1701" w:right="141"/>
        <w:rPr>
          <w:color w:val="000000"/>
          <w:sz w:val="28"/>
          <w:szCs w:val="28"/>
        </w:rPr>
      </w:pPr>
      <w:r w:rsidRPr="007160DB">
        <w:rPr>
          <w:rStyle w:val="s8"/>
          <w:color w:val="000000"/>
          <w:sz w:val="28"/>
          <w:szCs w:val="28"/>
        </w:rPr>
        <w:lastRenderedPageBreak/>
        <w:sym w:font="Symbol" w:char="F0BE"/>
      </w:r>
      <w:r w:rsidRPr="007160DB">
        <w:rPr>
          <w:rStyle w:val="s8"/>
          <w:color w:val="000000"/>
          <w:sz w:val="28"/>
          <w:szCs w:val="28"/>
        </w:rPr>
        <w:t>​ </w:t>
      </w:r>
      <w:r w:rsidRPr="007160DB">
        <w:rPr>
          <w:color w:val="000000"/>
          <w:sz w:val="28"/>
          <w:szCs w:val="28"/>
        </w:rPr>
        <w:t>«Лесной кодекс РФ»;</w:t>
      </w:r>
    </w:p>
    <w:p w:rsidR="00B84A9A" w:rsidRPr="007160DB" w:rsidRDefault="00B84A9A" w:rsidP="00E242C4">
      <w:pPr>
        <w:pStyle w:val="p20"/>
        <w:shd w:val="clear" w:color="auto" w:fill="FFFFFF"/>
        <w:ind w:left="1701" w:right="141"/>
        <w:rPr>
          <w:color w:val="000000"/>
          <w:sz w:val="28"/>
          <w:szCs w:val="28"/>
        </w:rPr>
      </w:pPr>
      <w:r w:rsidRPr="007160DB">
        <w:rPr>
          <w:rStyle w:val="s8"/>
          <w:color w:val="000000"/>
          <w:sz w:val="28"/>
          <w:szCs w:val="28"/>
        </w:rPr>
        <w:sym w:font="Symbol" w:char="F0BE"/>
      </w:r>
      <w:r w:rsidRPr="007160DB">
        <w:rPr>
          <w:rStyle w:val="s8"/>
          <w:color w:val="000000"/>
          <w:sz w:val="28"/>
          <w:szCs w:val="28"/>
        </w:rPr>
        <w:t>​ </w:t>
      </w:r>
      <w:r w:rsidRPr="007160DB">
        <w:rPr>
          <w:color w:val="000000"/>
          <w:sz w:val="28"/>
          <w:szCs w:val="28"/>
        </w:rPr>
        <w:t xml:space="preserve">Федеральный закон от 28.12. </w:t>
      </w:r>
      <w:smartTag w:uri="urn:schemas-microsoft-com:office:smarttags" w:element="metricconverter">
        <w:smartTagPr>
          <w:attr w:name="ProductID" w:val="1995 г"/>
        </w:smartTagPr>
        <w:r w:rsidRPr="007160DB">
          <w:rPr>
            <w:color w:val="000000"/>
            <w:sz w:val="28"/>
            <w:szCs w:val="28"/>
          </w:rPr>
          <w:t>1995 г</w:t>
        </w:r>
      </w:smartTag>
      <w:r w:rsidRPr="007160DB">
        <w:rPr>
          <w:color w:val="000000"/>
          <w:sz w:val="28"/>
          <w:szCs w:val="28"/>
        </w:rPr>
        <w:t>. № 209-ФЗ «О геодезии и картографии»;</w:t>
      </w:r>
    </w:p>
    <w:p w:rsidR="00B84A9A" w:rsidRPr="007160DB" w:rsidRDefault="00B84A9A" w:rsidP="00E242C4">
      <w:pPr>
        <w:pStyle w:val="p19"/>
        <w:shd w:val="clear" w:color="auto" w:fill="FFFFFF"/>
        <w:ind w:left="1701" w:right="451"/>
        <w:rPr>
          <w:color w:val="000000"/>
          <w:sz w:val="28"/>
          <w:szCs w:val="28"/>
        </w:rPr>
      </w:pPr>
      <w:r w:rsidRPr="007160DB">
        <w:rPr>
          <w:rStyle w:val="s8"/>
          <w:color w:val="000000"/>
          <w:sz w:val="28"/>
          <w:szCs w:val="28"/>
        </w:rPr>
        <w:sym w:font="Symbol" w:char="F0BE"/>
      </w:r>
      <w:r w:rsidRPr="007160DB">
        <w:rPr>
          <w:rStyle w:val="s8"/>
          <w:color w:val="000000"/>
          <w:sz w:val="28"/>
          <w:szCs w:val="28"/>
        </w:rPr>
        <w:t>​ </w:t>
      </w:r>
      <w:r w:rsidRPr="007160DB">
        <w:rPr>
          <w:rStyle w:val="s2"/>
          <w:color w:val="212121"/>
          <w:sz w:val="28"/>
          <w:szCs w:val="28"/>
        </w:rPr>
        <w:t>СНиП 2.07.01-89* «Градостроительство. Планировка и застройка городских и сельских поселений»;</w:t>
      </w:r>
    </w:p>
    <w:p w:rsidR="00B84A9A" w:rsidRPr="007160DB" w:rsidRDefault="00B84A9A" w:rsidP="00E242C4">
      <w:pPr>
        <w:pStyle w:val="p19"/>
        <w:shd w:val="clear" w:color="auto" w:fill="FFFFFF"/>
        <w:ind w:left="1701" w:right="451"/>
        <w:rPr>
          <w:color w:val="000000"/>
          <w:sz w:val="28"/>
          <w:szCs w:val="28"/>
        </w:rPr>
      </w:pPr>
      <w:r w:rsidRPr="007160DB">
        <w:rPr>
          <w:rStyle w:val="s8"/>
          <w:color w:val="000000"/>
          <w:sz w:val="28"/>
          <w:szCs w:val="28"/>
        </w:rPr>
        <w:sym w:font="Symbol" w:char="F0BE"/>
      </w:r>
      <w:r w:rsidRPr="007160DB">
        <w:rPr>
          <w:rStyle w:val="s8"/>
          <w:color w:val="000000"/>
          <w:sz w:val="28"/>
          <w:szCs w:val="28"/>
        </w:rPr>
        <w:t>​ </w:t>
      </w:r>
      <w:r w:rsidRPr="007160DB">
        <w:rPr>
          <w:rStyle w:val="s2"/>
          <w:color w:val="212121"/>
          <w:sz w:val="28"/>
          <w:szCs w:val="28"/>
        </w:rPr>
        <w:t>СНиП 11-04-</w:t>
      </w:r>
      <w:smartTag w:uri="urn:schemas-microsoft-com:office:smarttags" w:element="metricconverter">
        <w:smartTagPr>
          <w:attr w:name="ProductID" w:val="2003 г"/>
        </w:smartTagPr>
        <w:r w:rsidRPr="007160DB">
          <w:rPr>
            <w:rStyle w:val="s2"/>
            <w:color w:val="212121"/>
            <w:sz w:val="28"/>
            <w:szCs w:val="28"/>
          </w:rPr>
          <w:t>2003 г</w:t>
        </w:r>
      </w:smartTag>
      <w:r w:rsidRPr="007160DB">
        <w:rPr>
          <w:rStyle w:val="s2"/>
          <w:color w:val="212121"/>
          <w:sz w:val="28"/>
          <w:szCs w:val="28"/>
        </w:rPr>
        <w:t>. «Инструкция о порядке разработки, согласования, экспертизы и утверждения градостроительной документации»;</w:t>
      </w:r>
    </w:p>
    <w:p w:rsidR="00B84A9A" w:rsidRPr="007160DB" w:rsidRDefault="00B84A9A" w:rsidP="00E242C4">
      <w:pPr>
        <w:pStyle w:val="p21"/>
        <w:shd w:val="clear" w:color="auto" w:fill="FFFFFF"/>
        <w:ind w:left="1701" w:right="141"/>
        <w:rPr>
          <w:color w:val="000000"/>
          <w:sz w:val="28"/>
          <w:szCs w:val="28"/>
        </w:rPr>
      </w:pPr>
      <w:r w:rsidRPr="007160DB">
        <w:rPr>
          <w:rStyle w:val="s9"/>
          <w:color w:val="000000"/>
          <w:sz w:val="28"/>
          <w:szCs w:val="28"/>
        </w:rPr>
        <w:sym w:font="Symbol" w:char="F02D"/>
      </w:r>
      <w:r w:rsidRPr="007160DB">
        <w:rPr>
          <w:rStyle w:val="s9"/>
          <w:color w:val="000000"/>
          <w:sz w:val="28"/>
          <w:szCs w:val="28"/>
        </w:rPr>
        <w:t>​ </w:t>
      </w:r>
      <w:r w:rsidRPr="007160DB">
        <w:rPr>
          <w:color w:val="000000"/>
          <w:sz w:val="28"/>
          <w:szCs w:val="28"/>
        </w:rPr>
        <w:t>Законы и нормативные правовые акты субъекта Российской Федерации;</w:t>
      </w:r>
    </w:p>
    <w:p w:rsidR="00B84A9A" w:rsidRPr="007160DB" w:rsidRDefault="00B84A9A" w:rsidP="00E242C4">
      <w:pPr>
        <w:pStyle w:val="p21"/>
        <w:shd w:val="clear" w:color="auto" w:fill="FFFFFF"/>
        <w:ind w:left="1701" w:right="141"/>
        <w:rPr>
          <w:color w:val="000000"/>
          <w:sz w:val="28"/>
          <w:szCs w:val="28"/>
        </w:rPr>
      </w:pPr>
      <w:r w:rsidRPr="007160DB">
        <w:rPr>
          <w:rStyle w:val="s9"/>
          <w:color w:val="000000"/>
          <w:sz w:val="28"/>
          <w:szCs w:val="28"/>
        </w:rPr>
        <w:sym w:font="Symbol" w:char="F02D"/>
      </w:r>
      <w:r w:rsidRPr="007160DB">
        <w:rPr>
          <w:rStyle w:val="s9"/>
          <w:color w:val="000000"/>
          <w:sz w:val="28"/>
          <w:szCs w:val="28"/>
        </w:rPr>
        <w:t>​ </w:t>
      </w:r>
      <w:r w:rsidRPr="007160DB">
        <w:rPr>
          <w:color w:val="000000"/>
          <w:sz w:val="28"/>
          <w:szCs w:val="28"/>
        </w:rPr>
        <w:t>Нормативные правовые акты органов местного самоуправления.</w:t>
      </w:r>
    </w:p>
    <w:p w:rsidR="00B84A9A" w:rsidRDefault="00B84A9A" w:rsidP="00B537B2">
      <w:pPr>
        <w:shd w:val="clear" w:color="auto" w:fill="FFFFFF"/>
        <w:ind w:right="451"/>
        <w:jc w:val="both"/>
      </w:pPr>
    </w:p>
    <w:p w:rsidR="00B84A9A" w:rsidRPr="002B35E7" w:rsidRDefault="00B84A9A" w:rsidP="00B537B2">
      <w:pPr>
        <w:shd w:val="clear" w:color="auto" w:fill="FFFFFF"/>
        <w:ind w:right="451"/>
        <w:jc w:val="both"/>
      </w:pPr>
    </w:p>
    <w:p w:rsidR="00B84A9A" w:rsidRPr="006E4CED" w:rsidRDefault="00B84A9A" w:rsidP="00564BA6">
      <w:pPr>
        <w:pStyle w:val="a3"/>
        <w:spacing w:line="360" w:lineRule="auto"/>
        <w:ind w:left="440"/>
        <w:rPr>
          <w:rFonts w:ascii="Times New Roman" w:hAnsi="Times New Roman"/>
          <w:b/>
          <w:sz w:val="44"/>
          <w:szCs w:val="44"/>
        </w:rPr>
      </w:pPr>
      <w:r w:rsidRPr="00564BA6">
        <w:rPr>
          <w:rFonts w:ascii="Times New Roman" w:hAnsi="Times New Roman"/>
          <w:b/>
          <w:sz w:val="44"/>
          <w:szCs w:val="44"/>
        </w:rPr>
        <w:t>1.</w:t>
      </w:r>
      <w:r>
        <w:rPr>
          <w:rFonts w:ascii="Times New Roman" w:hAnsi="Times New Roman"/>
          <w:sz w:val="44"/>
          <w:szCs w:val="44"/>
        </w:rPr>
        <w:t xml:space="preserve"> </w:t>
      </w:r>
      <w:r w:rsidRPr="006E4CED">
        <w:rPr>
          <w:rFonts w:ascii="Times New Roman" w:hAnsi="Times New Roman"/>
          <w:b/>
          <w:sz w:val="44"/>
          <w:szCs w:val="44"/>
        </w:rPr>
        <w:t>Местоположение, планировочная ситуация.</w:t>
      </w:r>
    </w:p>
    <w:p w:rsidR="00B84A9A" w:rsidRPr="004B6AEA" w:rsidRDefault="00B84A9A" w:rsidP="00E242C4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B6AEA">
        <w:rPr>
          <w:rFonts w:ascii="Times New Roman" w:hAnsi="Times New Roman"/>
          <w:color w:val="000000"/>
          <w:sz w:val="28"/>
          <w:szCs w:val="28"/>
        </w:rPr>
        <w:t>Чердынский муниципальный район расположен в крайне северной части Пермского края. Административный центр – г. Чердынь расположен на северно-западной части Чердынского муниципального района.</w:t>
      </w:r>
    </w:p>
    <w:p w:rsidR="00B84A9A" w:rsidRPr="004B6AEA" w:rsidRDefault="00B84A9A" w:rsidP="00E242C4">
      <w:pPr>
        <w:ind w:firstLine="709"/>
        <w:rPr>
          <w:rFonts w:ascii="Times New Roman" w:hAnsi="Times New Roman"/>
          <w:color w:val="000000"/>
          <w:sz w:val="28"/>
          <w:szCs w:val="28"/>
        </w:rPr>
      </w:pPr>
      <w:r w:rsidRPr="004B6AEA">
        <w:rPr>
          <w:rFonts w:ascii="Times New Roman" w:hAnsi="Times New Roman"/>
          <w:color w:val="000000"/>
          <w:sz w:val="28"/>
          <w:szCs w:val="28"/>
        </w:rPr>
        <w:t>Основной федеральной дорогой, пересекающей территорию города и проходящая в меридиональном направлении, является автодорога «Соликамск».</w:t>
      </w:r>
    </w:p>
    <w:p w:rsidR="00B84A9A" w:rsidRPr="004B6AEA" w:rsidRDefault="00B84A9A" w:rsidP="00E242C4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B6AEA">
        <w:rPr>
          <w:rFonts w:ascii="Times New Roman" w:hAnsi="Times New Roman"/>
          <w:color w:val="000000"/>
          <w:sz w:val="28"/>
          <w:szCs w:val="28"/>
        </w:rPr>
        <w:t xml:space="preserve">Город Чердынь является районным центром Чердынского района, расположен на севере Пермского края. На расстоянии около </w:t>
      </w:r>
      <w:smartTag w:uri="urn:schemas-microsoft-com:office:smarttags" w:element="metricconverter">
        <w:smartTagPr>
          <w:attr w:name="ProductID" w:val="100 км"/>
        </w:smartTagPr>
        <w:r w:rsidRPr="004B6AEA">
          <w:rPr>
            <w:rFonts w:ascii="Times New Roman" w:hAnsi="Times New Roman"/>
            <w:color w:val="000000"/>
            <w:sz w:val="28"/>
            <w:szCs w:val="28"/>
          </w:rPr>
          <w:t>100 км</w:t>
        </w:r>
      </w:smartTag>
      <w:r w:rsidRPr="004B6AEA">
        <w:rPr>
          <w:rFonts w:ascii="Times New Roman" w:hAnsi="Times New Roman"/>
          <w:color w:val="000000"/>
          <w:sz w:val="28"/>
          <w:szCs w:val="28"/>
        </w:rPr>
        <w:t xml:space="preserve"> от г. Соликамска и </w:t>
      </w:r>
      <w:smartTag w:uri="urn:schemas-microsoft-com:office:smarttags" w:element="metricconverter">
        <w:smartTagPr>
          <w:attr w:name="ProductID" w:val="130 км"/>
        </w:smartTagPr>
        <w:r w:rsidRPr="004B6AEA">
          <w:rPr>
            <w:rFonts w:ascii="Times New Roman" w:hAnsi="Times New Roman"/>
            <w:color w:val="000000"/>
            <w:sz w:val="28"/>
            <w:szCs w:val="28"/>
          </w:rPr>
          <w:t>130 км</w:t>
        </w:r>
      </w:smartTag>
      <w:r w:rsidRPr="004B6AEA">
        <w:rPr>
          <w:rFonts w:ascii="Times New Roman" w:hAnsi="Times New Roman"/>
          <w:color w:val="000000"/>
          <w:sz w:val="28"/>
          <w:szCs w:val="28"/>
        </w:rPr>
        <w:t xml:space="preserve"> от г. Березники. До областного цента – г. Перми – </w:t>
      </w:r>
      <w:smartTag w:uri="urn:schemas-microsoft-com:office:smarttags" w:element="metricconverter">
        <w:smartTagPr>
          <w:attr w:name="ProductID" w:val="320 км"/>
        </w:smartTagPr>
        <w:r w:rsidRPr="004B6AEA">
          <w:rPr>
            <w:rFonts w:ascii="Times New Roman" w:hAnsi="Times New Roman"/>
            <w:color w:val="000000"/>
            <w:sz w:val="28"/>
            <w:szCs w:val="28"/>
          </w:rPr>
          <w:t>320 км</w:t>
        </w:r>
      </w:smartTag>
      <w:r w:rsidRPr="004B6AEA">
        <w:rPr>
          <w:rFonts w:ascii="Times New Roman" w:hAnsi="Times New Roman"/>
          <w:color w:val="000000"/>
          <w:sz w:val="28"/>
          <w:szCs w:val="28"/>
        </w:rPr>
        <w:t>.</w:t>
      </w:r>
    </w:p>
    <w:p w:rsidR="00B84A9A" w:rsidRPr="00990A16" w:rsidRDefault="00B84A9A" w:rsidP="00E242C4">
      <w:pPr>
        <w:pStyle w:val="a3"/>
        <w:spacing w:after="0" w:line="360" w:lineRule="auto"/>
        <w:ind w:left="142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6F6135">
        <w:rPr>
          <w:rFonts w:ascii="Times New Roman" w:hAnsi="Times New Roman"/>
          <w:sz w:val="28"/>
          <w:szCs w:val="28"/>
        </w:rPr>
        <w:t xml:space="preserve">Территория проекта </w:t>
      </w:r>
      <w:r>
        <w:rPr>
          <w:rFonts w:ascii="Times New Roman" w:hAnsi="Times New Roman"/>
          <w:sz w:val="28"/>
          <w:szCs w:val="28"/>
        </w:rPr>
        <w:t xml:space="preserve">планировки </w:t>
      </w:r>
      <w:r w:rsidRPr="006F6135">
        <w:rPr>
          <w:rFonts w:ascii="Times New Roman" w:hAnsi="Times New Roman"/>
          <w:sz w:val="28"/>
          <w:szCs w:val="28"/>
        </w:rPr>
        <w:t xml:space="preserve">составляет около </w:t>
      </w:r>
      <w:r w:rsidRPr="00A05C04">
        <w:rPr>
          <w:rFonts w:ascii="Times New Roman" w:hAnsi="Times New Roman"/>
          <w:color w:val="000000"/>
          <w:sz w:val="28"/>
          <w:szCs w:val="28"/>
        </w:rPr>
        <w:t>21490.87</w:t>
      </w:r>
      <w:r>
        <w:rPr>
          <w:rFonts w:ascii="Times New Roman" w:hAnsi="Times New Roman"/>
          <w:sz w:val="28"/>
          <w:szCs w:val="28"/>
        </w:rPr>
        <w:t xml:space="preserve"> кв</w:t>
      </w:r>
      <w:r w:rsidRPr="006F613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м.</w:t>
      </w:r>
      <w:r w:rsidRPr="006F613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 располагается в северной части города.</w:t>
      </w:r>
    </w:p>
    <w:p w:rsidR="00B84A9A" w:rsidRDefault="00B84A9A" w:rsidP="00E242C4">
      <w:pPr>
        <w:spacing w:after="0" w:line="360" w:lineRule="auto"/>
        <w:ind w:left="142" w:firstLine="567"/>
        <w:jc w:val="both"/>
        <w:rPr>
          <w:rFonts w:ascii="Times New Roman" w:hAnsi="Times New Roman"/>
          <w:sz w:val="28"/>
          <w:szCs w:val="28"/>
        </w:rPr>
      </w:pPr>
      <w:r w:rsidRPr="006F6135">
        <w:rPr>
          <w:rFonts w:ascii="Times New Roman" w:hAnsi="Times New Roman"/>
          <w:sz w:val="28"/>
          <w:szCs w:val="28"/>
        </w:rPr>
        <w:t>Границами объекта градостроительного планирования являются</w:t>
      </w:r>
      <w:r>
        <w:rPr>
          <w:rFonts w:ascii="Times New Roman" w:hAnsi="Times New Roman"/>
          <w:sz w:val="28"/>
          <w:szCs w:val="28"/>
        </w:rPr>
        <w:t xml:space="preserve">: </w:t>
      </w:r>
      <w:r w:rsidRPr="005B08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улица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Богословскя </w:t>
      </w:r>
      <w:r w:rsidRPr="005B08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на севере,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улица Алинская </w:t>
      </w:r>
      <w:r w:rsidRPr="005B08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на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юге,</w:t>
      </w:r>
      <w:r w:rsidRPr="005B08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парк Победы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 частная территория на западе</w:t>
      </w:r>
      <w:r w:rsidRPr="005B08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на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востоке жилая зона</w:t>
      </w:r>
      <w:r w:rsidRPr="005B080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B84A9A" w:rsidRDefault="00B84A9A" w:rsidP="00E242C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65F11">
        <w:rPr>
          <w:rFonts w:ascii="Times New Roman" w:hAnsi="Times New Roman"/>
          <w:color w:val="000000"/>
          <w:sz w:val="28"/>
          <w:szCs w:val="28"/>
        </w:rPr>
        <w:lastRenderedPageBreak/>
        <w:t>Непосредственно через территорию планирования проходит улица Юргановская.</w:t>
      </w:r>
      <w:r w:rsidRPr="008D5059">
        <w:rPr>
          <w:rFonts w:ascii="Times New Roman" w:hAnsi="Times New Roman"/>
          <w:sz w:val="28"/>
          <w:szCs w:val="28"/>
        </w:rPr>
        <w:t xml:space="preserve"> </w:t>
      </w:r>
    </w:p>
    <w:p w:rsidR="00B84A9A" w:rsidRDefault="00B84A9A" w:rsidP="00E242C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84A9A" w:rsidRPr="008D5059" w:rsidRDefault="00B84A9A" w:rsidP="00E242C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84A9A" w:rsidRDefault="00B84A9A" w:rsidP="00564BA6">
      <w:pPr>
        <w:pStyle w:val="a3"/>
        <w:spacing w:after="0" w:line="240" w:lineRule="auto"/>
        <w:ind w:left="3080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 xml:space="preserve">2. </w:t>
      </w:r>
      <w:r w:rsidRPr="00506A1C">
        <w:rPr>
          <w:rFonts w:ascii="Times New Roman" w:hAnsi="Times New Roman"/>
          <w:b/>
          <w:sz w:val="44"/>
          <w:szCs w:val="44"/>
        </w:rPr>
        <w:t>Природные условия</w:t>
      </w:r>
      <w:r>
        <w:rPr>
          <w:rFonts w:ascii="Times New Roman" w:hAnsi="Times New Roman"/>
          <w:b/>
          <w:sz w:val="44"/>
          <w:szCs w:val="44"/>
        </w:rPr>
        <w:t>.</w:t>
      </w:r>
    </w:p>
    <w:p w:rsidR="00B84A9A" w:rsidRPr="00D84F67" w:rsidRDefault="00B84A9A" w:rsidP="00564BA6">
      <w:pPr>
        <w:spacing w:after="0" w:line="240" w:lineRule="auto"/>
        <w:ind w:left="502"/>
        <w:jc w:val="center"/>
        <w:rPr>
          <w:rFonts w:ascii="Times New Roman" w:hAnsi="Times New Roman"/>
          <w:b/>
          <w:sz w:val="44"/>
          <w:szCs w:val="44"/>
        </w:rPr>
      </w:pPr>
    </w:p>
    <w:p w:rsidR="00B84A9A" w:rsidRDefault="00B84A9A" w:rsidP="00564BA6">
      <w:pPr>
        <w:pStyle w:val="a3"/>
        <w:spacing w:after="0" w:line="240" w:lineRule="auto"/>
        <w:ind w:left="360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2.1 Климат.</w:t>
      </w:r>
    </w:p>
    <w:p w:rsidR="00B84A9A" w:rsidRDefault="00B84A9A" w:rsidP="00564BA6">
      <w:pPr>
        <w:pStyle w:val="a3"/>
        <w:spacing w:after="0" w:line="240" w:lineRule="auto"/>
        <w:ind w:left="360"/>
        <w:rPr>
          <w:rFonts w:ascii="Times New Roman" w:hAnsi="Times New Roman"/>
          <w:b/>
          <w:sz w:val="36"/>
          <w:szCs w:val="36"/>
        </w:rPr>
      </w:pPr>
    </w:p>
    <w:p w:rsidR="00B84A9A" w:rsidRPr="00AE5491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AE5491">
        <w:rPr>
          <w:rFonts w:ascii="Times New Roman" w:hAnsi="Times New Roman"/>
          <w:sz w:val="28"/>
          <w:szCs w:val="28"/>
        </w:rPr>
        <w:t>Климат умеренно-континентальный. Зима продолжительная, холодная; лето умеренное, короткое, с обилием солнечного света, в весенне-летний период возможны возвраты холодов, связанные с вторжением холодного арктического воздуха, нередко похолодания сопровождаются обильным выпадением снега.</w:t>
      </w:r>
    </w:p>
    <w:p w:rsidR="00B84A9A" w:rsidRPr="00AE5491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AE5491">
        <w:rPr>
          <w:rFonts w:ascii="Times New Roman" w:hAnsi="Times New Roman"/>
          <w:sz w:val="28"/>
          <w:szCs w:val="28"/>
        </w:rPr>
        <w:t>Наиболее холодный месяц январь, среднемесячная</w:t>
      </w:r>
      <w:r>
        <w:rPr>
          <w:rFonts w:ascii="Times New Roman" w:hAnsi="Times New Roman"/>
          <w:sz w:val="28"/>
          <w:szCs w:val="28"/>
        </w:rPr>
        <w:t xml:space="preserve"> температура воздуха составляет</w:t>
      </w:r>
      <w:r w:rsidRPr="00AE5491">
        <w:rPr>
          <w:rFonts w:ascii="Times New Roman" w:hAnsi="Times New Roman"/>
          <w:sz w:val="28"/>
          <w:szCs w:val="28"/>
        </w:rPr>
        <w:t xml:space="preserve"> - 16,4 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5491">
        <w:rPr>
          <w:rFonts w:ascii="Times New Roman" w:hAnsi="Times New Roman"/>
          <w:sz w:val="28"/>
          <w:szCs w:val="28"/>
        </w:rPr>
        <w:t>; абсолютный минимум - 46 С приходится на декабрь-январь.</w:t>
      </w:r>
    </w:p>
    <w:p w:rsidR="00B84A9A" w:rsidRPr="00AE5491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AE5491">
        <w:rPr>
          <w:rFonts w:ascii="Times New Roman" w:hAnsi="Times New Roman"/>
          <w:sz w:val="28"/>
          <w:szCs w:val="28"/>
        </w:rPr>
        <w:t>Наиболее теплый месяц июль, среднемесячная температура воздуха 16,8</w:t>
      </w:r>
      <w:r w:rsidRPr="00AE5491">
        <w:rPr>
          <w:rFonts w:ascii="Times New Roman" w:hAnsi="Times New Roman"/>
          <w:sz w:val="28"/>
          <w:szCs w:val="28"/>
          <w:vertAlign w:val="superscript"/>
        </w:rPr>
        <w:t xml:space="preserve"> </w:t>
      </w:r>
      <w:r w:rsidRPr="00AE5491">
        <w:rPr>
          <w:rFonts w:ascii="Times New Roman" w:hAnsi="Times New Roman"/>
          <w:sz w:val="28"/>
          <w:szCs w:val="28"/>
        </w:rPr>
        <w:t>С; абсолютный максимум 36 С приходится на июнь.</w:t>
      </w:r>
    </w:p>
    <w:p w:rsidR="00B84A9A" w:rsidRPr="00AE5491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AE5491">
        <w:rPr>
          <w:rFonts w:ascii="Times New Roman" w:hAnsi="Times New Roman"/>
          <w:sz w:val="28"/>
          <w:szCs w:val="28"/>
        </w:rPr>
        <w:t>Даты наступления среднемесячных температур выше и ниже определенных пределов и число дней с температурой, превышающей эти пределы, приведены в таблице ниже.</w:t>
      </w:r>
    </w:p>
    <w:p w:rsidR="00B84A9A" w:rsidRPr="00AE5491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AE5491">
        <w:rPr>
          <w:rFonts w:ascii="Times New Roman" w:hAnsi="Times New Roman"/>
          <w:sz w:val="28"/>
          <w:szCs w:val="28"/>
        </w:rPr>
        <w:t>Даты наступления среднесуточных температур в определенных пределах и число дней с температурой, превышающей эти пределы.</w:t>
      </w:r>
    </w:p>
    <w:p w:rsidR="00B84A9A" w:rsidRPr="00FC3FB8" w:rsidRDefault="00B84A9A" w:rsidP="00224AA5">
      <w:pPr>
        <w:pStyle w:val="af8"/>
        <w:keepNext/>
      </w:pPr>
      <w:r w:rsidRPr="00FC3FB8">
        <w:t xml:space="preserve">Таблица </w:t>
      </w:r>
      <w:r w:rsidR="005B77CC">
        <w:fldChar w:fldCharType="begin"/>
      </w:r>
      <w:r w:rsidR="005B77CC">
        <w:instrText xml:space="preserve"> STYLEREF 1 \s </w:instrText>
      </w:r>
      <w:r w:rsidR="005B77CC">
        <w:fldChar w:fldCharType="separate"/>
      </w:r>
      <w:r>
        <w:rPr>
          <w:b/>
          <w:bCs/>
          <w:noProof/>
        </w:rPr>
        <w:t>Ошибка! Текст указанного стиля в документе отсутствует.</w:t>
      </w:r>
      <w:r w:rsidR="005B77CC">
        <w:fldChar w:fldCharType="end"/>
      </w:r>
      <w:r>
        <w:noBreakHyphen/>
      </w:r>
      <w:fldSimple w:instr=" SEQ Таблица \* ARABIC \s 1 ">
        <w:r>
          <w:rPr>
            <w:noProof/>
          </w:rPr>
          <w:t>1</w:t>
        </w:r>
      </w:fldSimple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/>
      </w:tblPr>
      <w:tblGrid>
        <w:gridCol w:w="1200"/>
        <w:gridCol w:w="1286"/>
        <w:gridCol w:w="1459"/>
        <w:gridCol w:w="1421"/>
        <w:gridCol w:w="1373"/>
        <w:gridCol w:w="1440"/>
        <w:gridCol w:w="1450"/>
      </w:tblGrid>
      <w:tr w:rsidR="00B84A9A" w:rsidRPr="00095FFD" w:rsidTr="005D4DCE">
        <w:trPr>
          <w:trHeight w:val="23"/>
        </w:trPr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84A9A" w:rsidRPr="00FC3FB8" w:rsidRDefault="00B84A9A" w:rsidP="005D4DCE">
            <w:pPr>
              <w:pStyle w:val="Normal10-022"/>
            </w:pPr>
            <w:r w:rsidRPr="00FC3FB8">
              <w:t>15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Normal10-022"/>
            </w:pPr>
            <w:r w:rsidRPr="00FC3FB8">
              <w:t>-10</w:t>
            </w:r>
          </w:p>
        </w:tc>
        <w:tc>
          <w:tcPr>
            <w:tcW w:w="14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Normal10-022"/>
            </w:pPr>
            <w:r w:rsidRPr="00FC3FB8">
              <w:t>-5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Normal10-022"/>
            </w:pPr>
            <w:r w:rsidRPr="00FC3FB8">
              <w:t>0</w:t>
            </w:r>
          </w:p>
        </w:tc>
        <w:tc>
          <w:tcPr>
            <w:tcW w:w="1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Normal10-022"/>
            </w:pPr>
            <w:r w:rsidRPr="00FC3FB8"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Normal10-022"/>
            </w:pPr>
            <w:r w:rsidRPr="00FC3FB8">
              <w:t>10</w:t>
            </w:r>
          </w:p>
        </w:tc>
        <w:tc>
          <w:tcPr>
            <w:tcW w:w="1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Normal10-022"/>
              <w:rPr>
                <w:lang w:val="en-US"/>
              </w:rPr>
            </w:pPr>
            <w:r w:rsidRPr="00FC3FB8">
              <w:t>15</w:t>
            </w:r>
          </w:p>
        </w:tc>
      </w:tr>
      <w:tr w:rsidR="00B84A9A" w:rsidRPr="00095FFD" w:rsidTr="005D4DCE">
        <w:trPr>
          <w:trHeight w:val="23"/>
        </w:trPr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11"/>
            </w:pPr>
            <w:r w:rsidRPr="00FC3FB8">
              <w:t>2/</w:t>
            </w:r>
            <w:r w:rsidRPr="00FC3FB8">
              <w:rPr>
                <w:lang w:val="en-US"/>
              </w:rPr>
              <w:t>II</w:t>
            </w:r>
            <w:r w:rsidRPr="00FC3FB8">
              <w:t xml:space="preserve"> 17/ХII 307</w:t>
            </w:r>
          </w:p>
        </w:tc>
        <w:tc>
          <w:tcPr>
            <w:tcW w:w="12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11"/>
            </w:pPr>
            <w:r w:rsidRPr="00FC3FB8">
              <w:rPr>
                <w:lang w:val="en-US"/>
              </w:rPr>
              <w:t>11</w:t>
            </w:r>
            <w:r w:rsidRPr="00FC3FB8">
              <w:t>/III</w:t>
            </w:r>
          </w:p>
          <w:p w:rsidR="00B84A9A" w:rsidRPr="00FC3FB8" w:rsidRDefault="00B84A9A" w:rsidP="005D4DCE">
            <w:pPr>
              <w:pStyle w:val="11"/>
            </w:pPr>
            <w:r w:rsidRPr="00FC3FB8">
              <w:t>2I.XI 254</w:t>
            </w:r>
          </w:p>
        </w:tc>
        <w:tc>
          <w:tcPr>
            <w:tcW w:w="145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11"/>
            </w:pPr>
            <w:r w:rsidRPr="00FC3FB8">
              <w:t>25/III 4. XI</w:t>
            </w:r>
          </w:p>
          <w:p w:rsidR="00B84A9A" w:rsidRPr="00FC3FB8" w:rsidRDefault="00B84A9A" w:rsidP="005D4DCE">
            <w:pPr>
              <w:pStyle w:val="11"/>
            </w:pPr>
            <w:r w:rsidRPr="00FC3FB8">
              <w:t>223</w:t>
            </w:r>
          </w:p>
        </w:tc>
        <w:tc>
          <w:tcPr>
            <w:tcW w:w="142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11"/>
            </w:pPr>
            <w:r w:rsidRPr="00FC3FB8">
              <w:t>9/IV</w:t>
            </w:r>
          </w:p>
          <w:p w:rsidR="00B84A9A" w:rsidRPr="00FC3FB8" w:rsidRDefault="00B84A9A" w:rsidP="005D4DCE">
            <w:pPr>
              <w:pStyle w:val="11"/>
            </w:pPr>
            <w:r w:rsidRPr="00FC3FB8">
              <w:t>15X</w:t>
            </w:r>
            <w:r>
              <w:t xml:space="preserve"> </w:t>
            </w:r>
            <w:r w:rsidRPr="00FC3FB8">
              <w:t>188</w:t>
            </w:r>
          </w:p>
        </w:tc>
        <w:tc>
          <w:tcPr>
            <w:tcW w:w="13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11"/>
            </w:pPr>
            <w:r w:rsidRPr="00FC3FB8">
              <w:t>1/5 26.XI 147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11"/>
            </w:pPr>
            <w:r w:rsidRPr="00FC3FB8">
              <w:t>25/V 7/IX 104</w:t>
            </w:r>
          </w:p>
        </w:tc>
        <w:tc>
          <w:tcPr>
            <w:tcW w:w="14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84A9A" w:rsidRPr="00FC3FB8" w:rsidRDefault="00B84A9A" w:rsidP="005D4DCE">
            <w:pPr>
              <w:pStyle w:val="11"/>
            </w:pPr>
            <w:r w:rsidRPr="00FC3FB8">
              <w:t>16//I</w:t>
            </w:r>
          </w:p>
          <w:p w:rsidR="00B84A9A" w:rsidRPr="00FC3FB8" w:rsidRDefault="00B84A9A" w:rsidP="005D4DCE">
            <w:pPr>
              <w:pStyle w:val="11"/>
            </w:pPr>
            <w:r w:rsidRPr="00FC3FB8">
              <w:t>14/III 58</w:t>
            </w:r>
          </w:p>
        </w:tc>
      </w:tr>
    </w:tbl>
    <w:p w:rsidR="00B84A9A" w:rsidRPr="00224AA5" w:rsidRDefault="00B84A9A" w:rsidP="00224AA5">
      <w:pPr>
        <w:spacing w:before="240"/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Сумма температур вегетационного периода 1554°С.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Продолжительность безморозного периода 109 дней.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Первые заморозки появляются в середине второй декады сентября (I6.IX), последние отмечаются в конце мая (29.V).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lastRenderedPageBreak/>
        <w:t xml:space="preserve">Среднегодовое количество осадков составляет </w:t>
      </w:r>
      <w:smartTag w:uri="urn:schemas-microsoft-com:office:smarttags" w:element="metricconverter">
        <w:smartTagPr>
          <w:attr w:name="ProductID" w:val="605 мм"/>
        </w:smartTagPr>
        <w:r w:rsidRPr="00224AA5">
          <w:rPr>
            <w:rFonts w:ascii="Times New Roman" w:hAnsi="Times New Roman"/>
            <w:sz w:val="28"/>
            <w:szCs w:val="28"/>
          </w:rPr>
          <w:t>605 мм</w:t>
        </w:r>
      </w:smartTag>
      <w:r w:rsidRPr="00224AA5">
        <w:rPr>
          <w:rFonts w:ascii="Times New Roman" w:hAnsi="Times New Roman"/>
          <w:sz w:val="28"/>
          <w:szCs w:val="28"/>
        </w:rPr>
        <w:t>, при этом треть годовой суммы (</w:t>
      </w:r>
      <w:smartTag w:uri="urn:schemas-microsoft-com:office:smarttags" w:element="metricconverter">
        <w:smartTagPr>
          <w:attr w:name="ProductID" w:val="202 мм"/>
        </w:smartTagPr>
        <w:r w:rsidRPr="00224AA5">
          <w:rPr>
            <w:rFonts w:ascii="Times New Roman" w:hAnsi="Times New Roman"/>
            <w:sz w:val="28"/>
            <w:szCs w:val="28"/>
          </w:rPr>
          <w:t>202 м</w:t>
        </w:r>
        <w:r>
          <w:rPr>
            <w:rFonts w:ascii="Times New Roman" w:hAnsi="Times New Roman"/>
            <w:sz w:val="28"/>
            <w:szCs w:val="28"/>
          </w:rPr>
          <w:t>м</w:t>
        </w:r>
      </w:smartTag>
      <w:r w:rsidRPr="00224AA5">
        <w:rPr>
          <w:rFonts w:ascii="Times New Roman" w:hAnsi="Times New Roman"/>
          <w:sz w:val="28"/>
          <w:szCs w:val="28"/>
        </w:rPr>
        <w:t>) приходится на холодный период (с апреля по октябрь).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Наибольшее среднемесячное количество осадков отмечено в сентябре (</w:t>
      </w:r>
      <w:smartTag w:uri="urn:schemas-microsoft-com:office:smarttags" w:element="metricconverter">
        <w:smartTagPr>
          <w:attr w:name="ProductID" w:val="66 мм"/>
        </w:smartTagPr>
        <w:r w:rsidRPr="00224AA5">
          <w:rPr>
            <w:rFonts w:ascii="Times New Roman" w:hAnsi="Times New Roman"/>
            <w:sz w:val="28"/>
            <w:szCs w:val="28"/>
          </w:rPr>
          <w:t>66 мм</w:t>
        </w:r>
      </w:smartTag>
      <w:r>
        <w:rPr>
          <w:rFonts w:ascii="Times New Roman" w:hAnsi="Times New Roman"/>
          <w:sz w:val="28"/>
          <w:szCs w:val="28"/>
        </w:rPr>
        <w:t>)</w:t>
      </w:r>
      <w:r w:rsidRPr="00224AA5">
        <w:rPr>
          <w:rFonts w:ascii="Times New Roman" w:hAnsi="Times New Roman"/>
          <w:sz w:val="28"/>
          <w:szCs w:val="28"/>
        </w:rPr>
        <w:t xml:space="preserve"> наименьшее отмечено в феврале (</w:t>
      </w:r>
      <w:smartTag w:uri="urn:schemas-microsoft-com:office:smarttags" w:element="metricconverter">
        <w:smartTagPr>
          <w:attr w:name="ProductID" w:val="29 мм"/>
        </w:smartTagPr>
        <w:r w:rsidRPr="00224AA5">
          <w:rPr>
            <w:rFonts w:ascii="Times New Roman" w:hAnsi="Times New Roman"/>
            <w:sz w:val="28"/>
            <w:szCs w:val="28"/>
          </w:rPr>
          <w:t>29 мм</w:t>
        </w:r>
      </w:smartTag>
      <w:r w:rsidRPr="00224AA5">
        <w:rPr>
          <w:rFonts w:ascii="Times New Roman" w:hAnsi="Times New Roman"/>
          <w:sz w:val="28"/>
          <w:szCs w:val="28"/>
        </w:rPr>
        <w:t>).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Летом выпадают осадки большой интенсивности, преимущественно ливни, в переходные сезоны дожди преимущественно моросящие, продолжительные; зимой осадки выпадают в виде снега. Устойчивый снежный покрав образуется в конце - октября (30 октября) я разрушается в конце апреля (27 апреля); продолжительность залегания устойчивого снежного покрова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224AA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</w:t>
      </w:r>
      <w:r w:rsidRPr="00224AA5">
        <w:rPr>
          <w:rFonts w:ascii="Times New Roman" w:hAnsi="Times New Roman"/>
          <w:sz w:val="28"/>
          <w:szCs w:val="28"/>
        </w:rPr>
        <w:t>88 дней.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 xml:space="preserve">Среднегодовая высота снежного покрова достигает </w:t>
      </w:r>
      <w:smartTag w:uri="urn:schemas-microsoft-com:office:smarttags" w:element="metricconverter">
        <w:smartTagPr>
          <w:attr w:name="ProductID" w:val="77 см"/>
        </w:smartTagPr>
        <w:r w:rsidRPr="00224AA5">
          <w:rPr>
            <w:rFonts w:ascii="Times New Roman" w:hAnsi="Times New Roman"/>
            <w:sz w:val="28"/>
            <w:szCs w:val="28"/>
          </w:rPr>
          <w:t>77 см</w:t>
        </w:r>
      </w:smartTag>
      <w:r w:rsidRPr="00224AA5">
        <w:rPr>
          <w:rFonts w:ascii="Times New Roman" w:hAnsi="Times New Roman"/>
          <w:sz w:val="28"/>
          <w:szCs w:val="28"/>
        </w:rPr>
        <w:t>, максимальная высота отмечается в марте (</w:t>
      </w:r>
      <w:smartTag w:uri="urn:schemas-microsoft-com:office:smarttags" w:element="metricconverter">
        <w:smartTagPr>
          <w:attr w:name="ProductID" w:val="74 СМ"/>
        </w:smartTagPr>
        <w:r w:rsidRPr="00224AA5">
          <w:rPr>
            <w:rFonts w:ascii="Times New Roman" w:hAnsi="Times New Roman"/>
            <w:sz w:val="28"/>
            <w:szCs w:val="28"/>
          </w:rPr>
          <w:t>74 см</w:t>
        </w:r>
      </w:smartTag>
      <w:r w:rsidRPr="00224AA5">
        <w:rPr>
          <w:rFonts w:ascii="Times New Roman" w:hAnsi="Times New Roman"/>
          <w:sz w:val="28"/>
          <w:szCs w:val="28"/>
        </w:rPr>
        <w:t>).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Среднегодовой объем снегoпeреноса составляет 500 м</w:t>
      </w:r>
      <w:r w:rsidRPr="00224AA5">
        <w:rPr>
          <w:rFonts w:ascii="Times New Roman" w:hAnsi="Times New Roman"/>
          <w:sz w:val="28"/>
          <w:szCs w:val="28"/>
          <w:vertAlign w:val="superscript"/>
        </w:rPr>
        <w:t>3</w:t>
      </w:r>
      <w:r w:rsidRPr="00224AA5">
        <w:rPr>
          <w:rFonts w:ascii="Times New Roman" w:hAnsi="Times New Roman"/>
          <w:sz w:val="28"/>
          <w:szCs w:val="28"/>
        </w:rPr>
        <w:t>/м</w:t>
      </w:r>
      <w:r>
        <w:rPr>
          <w:rFonts w:ascii="Times New Roman" w:hAnsi="Times New Roman"/>
          <w:sz w:val="28"/>
          <w:szCs w:val="28"/>
        </w:rPr>
        <w:t>.</w:t>
      </w:r>
      <w:r w:rsidRPr="00224AA5">
        <w:rPr>
          <w:rFonts w:ascii="Times New Roman" w:hAnsi="Times New Roman"/>
          <w:sz w:val="28"/>
          <w:szCs w:val="28"/>
        </w:rPr>
        <w:t xml:space="preserve"> Среднегодовая относительная влажность воздуха составляет 77%, осенью относительная влажность увеличивается до 88% в мае - июне отмечаются наименьшие значения(62%).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В ветровом режиме в течение года преобладают ветра южных и юго-западных направления: зимой отмечается некоторое увеличение повторяемости ветра северного и северо-западного направлений. С</w:t>
      </w:r>
      <w:r>
        <w:rPr>
          <w:rFonts w:ascii="Times New Roman" w:hAnsi="Times New Roman"/>
          <w:sz w:val="28"/>
          <w:szCs w:val="28"/>
        </w:rPr>
        <w:t>реднегодовая скорость ветра 4,6</w:t>
      </w:r>
      <w:r w:rsidRPr="00224AA5">
        <w:rPr>
          <w:rFonts w:ascii="Times New Roman" w:hAnsi="Times New Roman"/>
          <w:sz w:val="28"/>
          <w:szCs w:val="28"/>
        </w:rPr>
        <w:t>м/с, весной средние скорости увеличиваются до 5,4 м/с. ветры со скоростью более 15 м/с в среднем за год повторяются 26 раз, наиболее часты сильнее ветры в мае-июне.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Из неблагоприятных метеорологических явлений необходимо отметить развитую метелевую деятельность, в среднем за гол насчитывается 60 дней с метелью, преимущественно метели наблюдается а декабре-январе; метелевой погодой отмечается также март.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Туманы возможны в течение всего года, вероятнее всего в конце лета - начале осени; в среднем за год насчитывается 41 день с туманом. Летом часты грозы; за июнь-август наблюдается до 15 дней с грозой, в среднем за год насчитывается 22 дня с грозой.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 xml:space="preserve">По строительно-климатическому районированию город относятся к строительно-климатической зоне 1В; расчетные температуры </w:t>
      </w:r>
      <w:r>
        <w:rPr>
          <w:rFonts w:ascii="Times New Roman" w:hAnsi="Times New Roman"/>
          <w:sz w:val="28"/>
          <w:szCs w:val="28"/>
        </w:rPr>
        <w:t>д</w:t>
      </w:r>
      <w:r w:rsidRPr="00224AA5">
        <w:rPr>
          <w:rFonts w:ascii="Times New Roman" w:hAnsi="Times New Roman"/>
          <w:sz w:val="28"/>
          <w:szCs w:val="28"/>
        </w:rPr>
        <w:t xml:space="preserve">ля проектирования </w:t>
      </w:r>
      <w:r w:rsidRPr="00224AA5">
        <w:rPr>
          <w:rFonts w:ascii="Times New Roman" w:hAnsi="Times New Roman"/>
          <w:sz w:val="28"/>
          <w:szCs w:val="28"/>
        </w:rPr>
        <w:lastRenderedPageBreak/>
        <w:t>отопления и вентиляции соответственно равны минус 36, минус 21; продолжительность отопительного периода 230 дней.</w:t>
      </w:r>
    </w:p>
    <w:p w:rsidR="00B84A9A" w:rsidRPr="00224AA5" w:rsidRDefault="00B84A9A" w:rsidP="00224AA5">
      <w:pPr>
        <w:ind w:firstLine="709"/>
        <w:rPr>
          <w:rFonts w:ascii="Times New Roman" w:hAnsi="Times New Roman"/>
          <w:sz w:val="28"/>
          <w:szCs w:val="28"/>
        </w:rPr>
      </w:pPr>
      <w:r w:rsidRPr="00224AA5">
        <w:rPr>
          <w:rFonts w:ascii="Times New Roman" w:hAnsi="Times New Roman"/>
          <w:sz w:val="28"/>
          <w:szCs w:val="28"/>
        </w:rPr>
        <w:t>Наиболее серьезными негативными климатическими факторами для рассматриваемой территории являются продолжительные, морозные, зимы с преимущественно пасмурной, бессолнечной погодой, а также развитая метелевая деятельность.</w:t>
      </w:r>
    </w:p>
    <w:p w:rsidR="00B84A9A" w:rsidRDefault="00B84A9A" w:rsidP="006F5810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84A9A" w:rsidRPr="004F0206" w:rsidRDefault="00E8333C" w:rsidP="004F0206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139815" cy="6543040"/>
            <wp:effectExtent l="0" t="0" r="0" b="0"/>
            <wp:docPr id="1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:rsidR="00B84A9A" w:rsidRDefault="00B84A9A" w:rsidP="00D84F67">
      <w:pPr>
        <w:pStyle w:val="a3"/>
        <w:spacing w:after="0" w:line="240" w:lineRule="auto"/>
        <w:ind w:left="357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lastRenderedPageBreak/>
        <w:t>2.2 Рельеф и гидрография.</w:t>
      </w:r>
    </w:p>
    <w:p w:rsidR="00B84A9A" w:rsidRDefault="00B84A9A" w:rsidP="00D84F67">
      <w:pPr>
        <w:pStyle w:val="a3"/>
        <w:spacing w:after="0" w:line="240" w:lineRule="auto"/>
        <w:ind w:left="357"/>
        <w:jc w:val="center"/>
        <w:rPr>
          <w:rFonts w:ascii="Times New Roman" w:hAnsi="Times New Roman"/>
          <w:b/>
          <w:sz w:val="36"/>
          <w:szCs w:val="36"/>
        </w:rPr>
      </w:pPr>
    </w:p>
    <w:p w:rsidR="00B84A9A" w:rsidRPr="00561EC3" w:rsidRDefault="00B84A9A" w:rsidP="00E242C4">
      <w:pPr>
        <w:ind w:firstLine="709"/>
        <w:rPr>
          <w:rFonts w:ascii="Times New Roman" w:hAnsi="Times New Roman"/>
          <w:sz w:val="28"/>
          <w:szCs w:val="28"/>
        </w:rPr>
      </w:pPr>
      <w:r w:rsidRPr="00561EC3">
        <w:rPr>
          <w:rFonts w:ascii="Times New Roman" w:hAnsi="Times New Roman"/>
          <w:sz w:val="28"/>
          <w:szCs w:val="28"/>
        </w:rPr>
        <w:t>Город Чердынь расположен в периферийной части Приуральской равнины на правом высоком берегу реки Колвы, в ее нижнем течении.</w:t>
      </w:r>
    </w:p>
    <w:p w:rsidR="00B84A9A" w:rsidRPr="000A48F8" w:rsidRDefault="00B84A9A" w:rsidP="00E242C4">
      <w:pPr>
        <w:pStyle w:val="aa"/>
        <w:spacing w:after="240"/>
        <w:rPr>
          <w:color w:val="000000"/>
          <w:sz w:val="28"/>
          <w:szCs w:val="28"/>
        </w:rPr>
      </w:pPr>
      <w:r w:rsidRPr="000A48F8">
        <w:rPr>
          <w:color w:val="000000"/>
          <w:sz w:val="28"/>
          <w:szCs w:val="28"/>
        </w:rPr>
        <w:t>Рельеф территории</w:t>
      </w:r>
      <w:r>
        <w:rPr>
          <w:color w:val="000000"/>
          <w:sz w:val="28"/>
          <w:szCs w:val="28"/>
        </w:rPr>
        <w:t xml:space="preserve"> проектирования</w:t>
      </w:r>
      <w:r w:rsidRPr="000A48F8">
        <w:rPr>
          <w:color w:val="000000"/>
          <w:sz w:val="28"/>
          <w:szCs w:val="28"/>
        </w:rPr>
        <w:t xml:space="preserve"> равнинный</w:t>
      </w:r>
      <w:r>
        <w:rPr>
          <w:color w:val="000000"/>
          <w:sz w:val="28"/>
          <w:szCs w:val="28"/>
        </w:rPr>
        <w:t>, характерезующаяся полого-холмистым рельефом</w:t>
      </w:r>
      <w:r w:rsidRPr="000A48F8">
        <w:rPr>
          <w:color w:val="000000"/>
          <w:sz w:val="28"/>
          <w:szCs w:val="28"/>
        </w:rPr>
        <w:t>. Абсолютные отметки существующей поверхности на территории изменяются от 166,20  до 1</w:t>
      </w:r>
      <w:r>
        <w:rPr>
          <w:color w:val="000000"/>
          <w:sz w:val="28"/>
          <w:szCs w:val="28"/>
        </w:rPr>
        <w:t>50</w:t>
      </w:r>
      <w:r w:rsidRPr="000A48F8">
        <w:rPr>
          <w:color w:val="000000"/>
          <w:sz w:val="28"/>
          <w:szCs w:val="28"/>
        </w:rPr>
        <w:t>, 1</w:t>
      </w:r>
      <w:r>
        <w:rPr>
          <w:color w:val="000000"/>
          <w:sz w:val="28"/>
          <w:szCs w:val="28"/>
        </w:rPr>
        <w:t>0</w:t>
      </w:r>
      <w:r w:rsidRPr="000A48F8">
        <w:rPr>
          <w:color w:val="000000"/>
          <w:sz w:val="28"/>
          <w:szCs w:val="28"/>
        </w:rPr>
        <w:t xml:space="preserve"> м., с понижением на восток, в сторону долины р. Колвы.</w:t>
      </w:r>
    </w:p>
    <w:p w:rsidR="00B84A9A" w:rsidRPr="00B33682" w:rsidRDefault="00B84A9A" w:rsidP="00E242C4">
      <w:pPr>
        <w:spacing w:after="24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33682">
        <w:rPr>
          <w:rFonts w:ascii="Times New Roman" w:hAnsi="Times New Roman"/>
          <w:color w:val="000000"/>
          <w:sz w:val="28"/>
          <w:szCs w:val="28"/>
        </w:rPr>
        <w:t xml:space="preserve">Река Колва - правый приток р. Вишера. имеет относительно выраженную долину. </w:t>
      </w:r>
    </w:p>
    <w:p w:rsidR="00B84A9A" w:rsidRPr="00013FD0" w:rsidRDefault="00B84A9A" w:rsidP="00E242C4">
      <w:pPr>
        <w:spacing w:after="240" w:line="240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013FD0">
        <w:rPr>
          <w:rFonts w:ascii="Times New Roman" w:hAnsi="Times New Roman"/>
          <w:color w:val="000000"/>
          <w:sz w:val="28"/>
          <w:szCs w:val="28"/>
        </w:rPr>
        <w:t>К территории проектирования реки и ручьи не прилегают, они располагаются на достаточном отдалении.</w:t>
      </w:r>
    </w:p>
    <w:p w:rsidR="00B84A9A" w:rsidRPr="000813C6" w:rsidRDefault="00B84A9A" w:rsidP="000813C6">
      <w:pPr>
        <w:ind w:firstLine="709"/>
        <w:rPr>
          <w:rFonts w:ascii="Times New Roman" w:hAnsi="Times New Roman"/>
          <w:color w:val="FF0000"/>
          <w:sz w:val="28"/>
          <w:szCs w:val="28"/>
        </w:rPr>
      </w:pPr>
    </w:p>
    <w:p w:rsidR="00B84A9A" w:rsidRDefault="00B84A9A" w:rsidP="00D84F67">
      <w:pPr>
        <w:tabs>
          <w:tab w:val="left" w:pos="960"/>
          <w:tab w:val="left" w:pos="1080"/>
          <w:tab w:val="left" w:pos="1320"/>
        </w:tabs>
        <w:spacing w:after="0" w:line="240" w:lineRule="auto"/>
        <w:ind w:left="709"/>
        <w:jc w:val="center"/>
        <w:rPr>
          <w:rFonts w:ascii="Times New Roman" w:hAnsi="Times New Roman"/>
          <w:b/>
          <w:color w:val="000000"/>
          <w:sz w:val="36"/>
          <w:szCs w:val="36"/>
        </w:rPr>
      </w:pPr>
      <w:r>
        <w:rPr>
          <w:rFonts w:ascii="Times New Roman" w:hAnsi="Times New Roman"/>
          <w:b/>
          <w:color w:val="000000"/>
          <w:sz w:val="36"/>
          <w:szCs w:val="36"/>
        </w:rPr>
        <w:t xml:space="preserve"> 2</w:t>
      </w:r>
      <w:r w:rsidRPr="00A64C2B">
        <w:rPr>
          <w:rFonts w:ascii="Times New Roman" w:hAnsi="Times New Roman"/>
          <w:b/>
          <w:color w:val="000000"/>
          <w:sz w:val="36"/>
          <w:szCs w:val="36"/>
        </w:rPr>
        <w:t>.3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 w:rsidRPr="00D744E1">
        <w:rPr>
          <w:rFonts w:ascii="Times New Roman" w:hAnsi="Times New Roman"/>
          <w:b/>
          <w:color w:val="000000"/>
          <w:sz w:val="36"/>
          <w:szCs w:val="36"/>
        </w:rPr>
        <w:t>Экологическая ситуация.</w:t>
      </w:r>
    </w:p>
    <w:p w:rsidR="00B84A9A" w:rsidRDefault="00B84A9A" w:rsidP="00D84F67">
      <w:pPr>
        <w:tabs>
          <w:tab w:val="left" w:pos="960"/>
          <w:tab w:val="left" w:pos="1080"/>
          <w:tab w:val="left" w:pos="1320"/>
        </w:tabs>
        <w:spacing w:after="0" w:line="240" w:lineRule="auto"/>
        <w:ind w:left="709"/>
        <w:jc w:val="center"/>
        <w:rPr>
          <w:rFonts w:ascii="Times New Roman" w:hAnsi="Times New Roman"/>
          <w:b/>
          <w:color w:val="000000"/>
          <w:sz w:val="36"/>
          <w:szCs w:val="36"/>
        </w:rPr>
      </w:pPr>
    </w:p>
    <w:p w:rsidR="00B84A9A" w:rsidRPr="00F56C32" w:rsidRDefault="00B84A9A" w:rsidP="00E242C4">
      <w:pPr>
        <w:ind w:firstLine="709"/>
        <w:rPr>
          <w:rFonts w:ascii="Times New Roman" w:hAnsi="Times New Roman"/>
          <w:sz w:val="28"/>
          <w:szCs w:val="28"/>
        </w:rPr>
      </w:pPr>
      <w:r w:rsidRPr="00F56C32">
        <w:rPr>
          <w:rFonts w:ascii="Times New Roman" w:hAnsi="Times New Roman"/>
          <w:sz w:val="28"/>
          <w:szCs w:val="28"/>
        </w:rPr>
        <w:t>Состояние атмосферного воздуха в городе зависит от многих факторов, определяющим является количество и масса загрязняющих веществ, поступающих в атмосферу от различных источников.</w:t>
      </w:r>
    </w:p>
    <w:p w:rsidR="00B84A9A" w:rsidRPr="00F56C32" w:rsidRDefault="00B84A9A" w:rsidP="00E242C4">
      <w:pPr>
        <w:ind w:firstLine="709"/>
        <w:rPr>
          <w:rFonts w:ascii="Times New Roman" w:hAnsi="Times New Roman"/>
          <w:sz w:val="28"/>
          <w:szCs w:val="28"/>
        </w:rPr>
      </w:pPr>
      <w:r w:rsidRPr="00F56C32">
        <w:rPr>
          <w:rFonts w:ascii="Times New Roman" w:hAnsi="Times New Roman"/>
          <w:sz w:val="28"/>
          <w:szCs w:val="28"/>
        </w:rPr>
        <w:t>Кроме того, важным фактором, влияющим на состояние воздушного бассейна на конкретной территории являются метеорологические условия, которые могут улучшать или усугублять обстановку. Город Чердынь по совокупности метеорологических параметров относится к зоне высокого потенциала загрязнения атмосферы, в разные сезоны здесь преимущественно складываются условия для накопления примесей в приземном слое атмосферы.</w:t>
      </w:r>
    </w:p>
    <w:p w:rsidR="00B84A9A" w:rsidRPr="00F56C32" w:rsidRDefault="00B84A9A" w:rsidP="00E242C4">
      <w:pPr>
        <w:ind w:firstLine="709"/>
        <w:rPr>
          <w:rFonts w:ascii="Times New Roman" w:hAnsi="Times New Roman"/>
          <w:sz w:val="28"/>
          <w:szCs w:val="28"/>
        </w:rPr>
      </w:pPr>
      <w:r w:rsidRPr="00F56C32">
        <w:rPr>
          <w:rFonts w:ascii="Times New Roman" w:hAnsi="Times New Roman"/>
          <w:sz w:val="28"/>
          <w:szCs w:val="28"/>
        </w:rPr>
        <w:t xml:space="preserve">В силу своей удаленности от производственных центров и отсутствия крупных промышленных предприятий, экологическое состояние г. Чердынь можно считать стабильным. В городе сосредоточены главным образом предприятия </w:t>
      </w:r>
      <w:r w:rsidRPr="00F56C32">
        <w:rPr>
          <w:rFonts w:ascii="Times New Roman" w:hAnsi="Times New Roman"/>
          <w:sz w:val="28"/>
          <w:szCs w:val="28"/>
          <w:lang w:val="en-US"/>
        </w:rPr>
        <w:t>V</w:t>
      </w:r>
      <w:r w:rsidRPr="00F56C32">
        <w:rPr>
          <w:rFonts w:ascii="Times New Roman" w:hAnsi="Times New Roman"/>
          <w:sz w:val="28"/>
          <w:szCs w:val="28"/>
        </w:rPr>
        <w:t xml:space="preserve"> класса вредности, не оказывающие существенного влияния на санитарное состояние атмосферного воздуха.</w:t>
      </w:r>
    </w:p>
    <w:p w:rsidR="00B84A9A" w:rsidRPr="00F56C32" w:rsidRDefault="00B84A9A" w:rsidP="00E242C4">
      <w:pPr>
        <w:ind w:firstLine="851"/>
        <w:jc w:val="both"/>
        <w:rPr>
          <w:rFonts w:ascii="Times New Roman" w:hAnsi="Times New Roman"/>
          <w:sz w:val="28"/>
          <w:szCs w:val="28"/>
        </w:rPr>
      </w:pPr>
      <w:r w:rsidRPr="00F56C32">
        <w:rPr>
          <w:rFonts w:ascii="Times New Roman" w:hAnsi="Times New Roman"/>
          <w:sz w:val="28"/>
          <w:szCs w:val="28"/>
        </w:rPr>
        <w:t xml:space="preserve">В городе имеется 31 стационарный источник загрязнения. Из общего числа стационарных источников, 18 источников решают вопросы отопления (занимаются </w:t>
      </w:r>
      <w:r w:rsidRPr="00F56C32">
        <w:rPr>
          <w:rFonts w:ascii="Times New Roman" w:hAnsi="Times New Roman"/>
          <w:sz w:val="28"/>
          <w:szCs w:val="28"/>
        </w:rPr>
        <w:lastRenderedPageBreak/>
        <w:t xml:space="preserve">сжиганием топлива для выработки теплоэнергии). </w:t>
      </w:r>
      <w:r>
        <w:rPr>
          <w:rFonts w:ascii="Times New Roman" w:hAnsi="Times New Roman"/>
          <w:sz w:val="28"/>
          <w:szCs w:val="28"/>
        </w:rPr>
        <w:t>Ни</w:t>
      </w:r>
      <w:r w:rsidRPr="00F56C32">
        <w:rPr>
          <w:rFonts w:ascii="Times New Roman" w:hAnsi="Times New Roman"/>
          <w:sz w:val="28"/>
          <w:szCs w:val="28"/>
        </w:rPr>
        <w:t xml:space="preserve"> одно из предприятий-загрязнителей не имеет газопылеулавливающих устройств. </w:t>
      </w:r>
    </w:p>
    <w:p w:rsidR="00B84A9A" w:rsidRPr="00F56C32" w:rsidRDefault="00B84A9A" w:rsidP="00E242C4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F56C32">
        <w:rPr>
          <w:rFonts w:ascii="Times New Roman" w:hAnsi="Times New Roman"/>
          <w:sz w:val="28"/>
          <w:szCs w:val="28"/>
        </w:rPr>
        <w:t>Подземные воды являются источником хозяйственно-питьевого водоснабжения города.</w:t>
      </w:r>
    </w:p>
    <w:p w:rsidR="00B84A9A" w:rsidRPr="004659EF" w:rsidRDefault="00B84A9A" w:rsidP="00E242C4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659EF">
        <w:rPr>
          <w:rFonts w:ascii="Times New Roman" w:hAnsi="Times New Roman"/>
          <w:color w:val="000000"/>
          <w:sz w:val="28"/>
          <w:szCs w:val="28"/>
        </w:rPr>
        <w:t>В поверхностные водные объекты попадает 0,1 тыс. м</w:t>
      </w:r>
      <w:r w:rsidRPr="004659EF">
        <w:rPr>
          <w:rFonts w:ascii="Times New Roman" w:hAnsi="Times New Roman"/>
          <w:color w:val="000000"/>
          <w:sz w:val="28"/>
          <w:szCs w:val="28"/>
          <w:vertAlign w:val="superscript"/>
        </w:rPr>
        <w:t>3</w:t>
      </w:r>
      <w:r w:rsidRPr="004659EF">
        <w:rPr>
          <w:rFonts w:ascii="Times New Roman" w:hAnsi="Times New Roman"/>
          <w:color w:val="000000"/>
          <w:sz w:val="28"/>
          <w:szCs w:val="28"/>
        </w:rPr>
        <w:t xml:space="preserve"> сточных вод без очистки.</w:t>
      </w:r>
    </w:p>
    <w:p w:rsidR="00B84A9A" w:rsidRPr="004659EF" w:rsidRDefault="00B84A9A" w:rsidP="00E242C4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659EF">
        <w:rPr>
          <w:rFonts w:ascii="Times New Roman" w:hAnsi="Times New Roman"/>
          <w:color w:val="000000"/>
          <w:sz w:val="28"/>
          <w:szCs w:val="28"/>
        </w:rPr>
        <w:t xml:space="preserve">Стационарных постов наблюдений за санитарным состоянием водоемов и воздушного бассейна в городе нет. </w:t>
      </w:r>
    </w:p>
    <w:p w:rsidR="00B84A9A" w:rsidRDefault="00B84A9A" w:rsidP="00E242C4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964F1">
        <w:rPr>
          <w:rFonts w:ascii="Times New Roman" w:hAnsi="Times New Roman"/>
          <w:color w:val="000000"/>
          <w:sz w:val="28"/>
          <w:szCs w:val="28"/>
        </w:rPr>
        <w:t>Бытовые отходы городов определяются нормативом СНиП 2.07.01-89.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964F1">
        <w:rPr>
          <w:rFonts w:ascii="Times New Roman" w:hAnsi="Times New Roman"/>
          <w:color w:val="000000"/>
          <w:sz w:val="28"/>
          <w:szCs w:val="28"/>
        </w:rPr>
        <w:t>Исходя из этого, количество ТБО в г. Чердынь составит в год:</w:t>
      </w:r>
    </w:p>
    <w:p w:rsidR="00B84A9A" w:rsidRPr="001964F1" w:rsidRDefault="00B84A9A" w:rsidP="00E242C4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</w:p>
    <w:tbl>
      <w:tblPr>
        <w:tblW w:w="2712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1997"/>
        <w:gridCol w:w="1227"/>
        <w:gridCol w:w="2352"/>
      </w:tblGrid>
      <w:tr w:rsidR="00B84A9A" w:rsidRPr="001964F1" w:rsidTr="00D610CE">
        <w:trPr>
          <w:cantSplit/>
          <w:jc w:val="center"/>
        </w:trPr>
        <w:tc>
          <w:tcPr>
            <w:tcW w:w="1791" w:type="pct"/>
            <w:vAlign w:val="center"/>
          </w:tcPr>
          <w:p w:rsidR="00B84A9A" w:rsidRPr="001964F1" w:rsidRDefault="00B84A9A" w:rsidP="00D610CE">
            <w:pPr>
              <w:pStyle w:val="Normal10-022"/>
              <w:rPr>
                <w:color w:val="000000"/>
              </w:rPr>
            </w:pPr>
            <w:r w:rsidRPr="001964F1">
              <w:rPr>
                <w:color w:val="000000"/>
              </w:rPr>
              <w:t>Наименование</w:t>
            </w:r>
            <w:r w:rsidRPr="001964F1">
              <w:rPr>
                <w:color w:val="000000"/>
              </w:rPr>
              <w:br/>
              <w:t>показателей</w:t>
            </w:r>
          </w:p>
        </w:tc>
        <w:tc>
          <w:tcPr>
            <w:tcW w:w="1100" w:type="pct"/>
            <w:vAlign w:val="center"/>
          </w:tcPr>
          <w:p w:rsidR="00B84A9A" w:rsidRPr="001964F1" w:rsidRDefault="00B84A9A" w:rsidP="00D610CE">
            <w:pPr>
              <w:pStyle w:val="Normal10-022"/>
              <w:rPr>
                <w:color w:val="000000"/>
              </w:rPr>
            </w:pPr>
            <w:r w:rsidRPr="001964F1">
              <w:rPr>
                <w:color w:val="000000"/>
              </w:rPr>
              <w:t>Единица</w:t>
            </w:r>
            <w:r w:rsidRPr="001964F1">
              <w:rPr>
                <w:color w:val="000000"/>
              </w:rPr>
              <w:br/>
              <w:t>измерения</w:t>
            </w:r>
          </w:p>
        </w:tc>
        <w:tc>
          <w:tcPr>
            <w:tcW w:w="2109" w:type="pct"/>
            <w:vAlign w:val="center"/>
          </w:tcPr>
          <w:p w:rsidR="00B84A9A" w:rsidRPr="001964F1" w:rsidRDefault="00B84A9A" w:rsidP="00D610CE">
            <w:pPr>
              <w:pStyle w:val="Normal10-022"/>
              <w:rPr>
                <w:color w:val="000000"/>
              </w:rPr>
            </w:pPr>
            <w:r w:rsidRPr="001964F1">
              <w:rPr>
                <w:color w:val="000000"/>
              </w:rPr>
              <w:t>Существующее положение</w:t>
            </w:r>
          </w:p>
        </w:tc>
      </w:tr>
      <w:tr w:rsidR="00B84A9A" w:rsidRPr="001964F1" w:rsidTr="00D610CE">
        <w:trPr>
          <w:cantSplit/>
          <w:jc w:val="center"/>
        </w:trPr>
        <w:tc>
          <w:tcPr>
            <w:tcW w:w="1791" w:type="pct"/>
          </w:tcPr>
          <w:p w:rsidR="00B84A9A" w:rsidRPr="001964F1" w:rsidRDefault="00B84A9A" w:rsidP="00D610CE">
            <w:pPr>
              <w:pStyle w:val="11"/>
              <w:rPr>
                <w:color w:val="000000"/>
              </w:rPr>
            </w:pPr>
            <w:r w:rsidRPr="001964F1">
              <w:rPr>
                <w:color w:val="000000"/>
              </w:rPr>
              <w:t>Население</w:t>
            </w:r>
          </w:p>
        </w:tc>
        <w:tc>
          <w:tcPr>
            <w:tcW w:w="1100" w:type="pct"/>
            <w:vAlign w:val="center"/>
          </w:tcPr>
          <w:p w:rsidR="00B84A9A" w:rsidRPr="001964F1" w:rsidRDefault="00B84A9A" w:rsidP="00D610CE">
            <w:pPr>
              <w:pStyle w:val="11"/>
              <w:jc w:val="center"/>
              <w:rPr>
                <w:color w:val="000000"/>
                <w:sz w:val="18"/>
                <w:szCs w:val="18"/>
              </w:rPr>
            </w:pPr>
            <w:r w:rsidRPr="001964F1">
              <w:rPr>
                <w:color w:val="000000"/>
                <w:sz w:val="18"/>
                <w:szCs w:val="18"/>
              </w:rPr>
              <w:t>тыс.чел.</w:t>
            </w:r>
          </w:p>
        </w:tc>
        <w:tc>
          <w:tcPr>
            <w:tcW w:w="2109" w:type="pct"/>
            <w:vAlign w:val="center"/>
          </w:tcPr>
          <w:p w:rsidR="00B84A9A" w:rsidRPr="001964F1" w:rsidRDefault="00B84A9A" w:rsidP="00D610CE">
            <w:pPr>
              <w:pStyle w:val="11"/>
              <w:jc w:val="center"/>
              <w:rPr>
                <w:color w:val="000000"/>
              </w:rPr>
            </w:pPr>
            <w:r w:rsidRPr="001964F1">
              <w:rPr>
                <w:color w:val="000000"/>
              </w:rPr>
              <w:t>5,</w:t>
            </w:r>
            <w:r>
              <w:rPr>
                <w:color w:val="000000"/>
              </w:rPr>
              <w:t>3</w:t>
            </w:r>
          </w:p>
        </w:tc>
      </w:tr>
      <w:tr w:rsidR="00B84A9A" w:rsidRPr="001964F1" w:rsidTr="00D610CE">
        <w:trPr>
          <w:cantSplit/>
          <w:jc w:val="center"/>
        </w:trPr>
        <w:tc>
          <w:tcPr>
            <w:tcW w:w="1791" w:type="pct"/>
          </w:tcPr>
          <w:p w:rsidR="00B84A9A" w:rsidRPr="001964F1" w:rsidRDefault="00B84A9A" w:rsidP="00D610CE">
            <w:pPr>
              <w:pStyle w:val="11"/>
              <w:rPr>
                <w:color w:val="000000"/>
              </w:rPr>
            </w:pPr>
            <w:r w:rsidRPr="001964F1">
              <w:rPr>
                <w:color w:val="000000"/>
              </w:rPr>
              <w:t>Количество ТБО</w:t>
            </w:r>
          </w:p>
        </w:tc>
        <w:tc>
          <w:tcPr>
            <w:tcW w:w="1100" w:type="pct"/>
            <w:vAlign w:val="center"/>
          </w:tcPr>
          <w:p w:rsidR="00B84A9A" w:rsidRPr="001964F1" w:rsidRDefault="00B84A9A" w:rsidP="00D610CE">
            <w:pPr>
              <w:pStyle w:val="11"/>
              <w:jc w:val="center"/>
              <w:rPr>
                <w:color w:val="000000"/>
                <w:sz w:val="18"/>
                <w:szCs w:val="18"/>
              </w:rPr>
            </w:pPr>
            <w:r w:rsidRPr="001964F1">
              <w:rPr>
                <w:color w:val="000000"/>
                <w:sz w:val="18"/>
                <w:szCs w:val="18"/>
              </w:rPr>
              <w:t>тыс. тонн</w:t>
            </w:r>
          </w:p>
        </w:tc>
        <w:tc>
          <w:tcPr>
            <w:tcW w:w="2109" w:type="pct"/>
            <w:vAlign w:val="center"/>
          </w:tcPr>
          <w:p w:rsidR="00B84A9A" w:rsidRPr="001964F1" w:rsidRDefault="00B84A9A" w:rsidP="00D610CE">
            <w:pPr>
              <w:pStyle w:val="11"/>
              <w:jc w:val="center"/>
              <w:rPr>
                <w:color w:val="000000"/>
              </w:rPr>
            </w:pPr>
            <w:r w:rsidRPr="001964F1">
              <w:rPr>
                <w:color w:val="000000"/>
              </w:rPr>
              <w:t>1,26</w:t>
            </w:r>
          </w:p>
        </w:tc>
      </w:tr>
    </w:tbl>
    <w:p w:rsidR="00B84A9A" w:rsidRDefault="00B84A9A" w:rsidP="000F451C">
      <w:pPr>
        <w:ind w:firstLine="709"/>
        <w:rPr>
          <w:rFonts w:ascii="Times New Roman" w:hAnsi="Times New Roman"/>
          <w:sz w:val="28"/>
          <w:szCs w:val="28"/>
        </w:rPr>
      </w:pPr>
    </w:p>
    <w:p w:rsidR="00B84A9A" w:rsidRPr="00EB39E3" w:rsidRDefault="00B84A9A" w:rsidP="000F451C">
      <w:pPr>
        <w:ind w:firstLine="709"/>
        <w:rPr>
          <w:rFonts w:ascii="Times New Roman" w:hAnsi="Times New Roman"/>
          <w:sz w:val="28"/>
          <w:szCs w:val="28"/>
        </w:rPr>
      </w:pPr>
    </w:p>
    <w:p w:rsidR="00B84A9A" w:rsidRDefault="00B84A9A" w:rsidP="00D84F67">
      <w:pPr>
        <w:pStyle w:val="4"/>
        <w:jc w:val="center"/>
        <w:rPr>
          <w:bCs w:val="0"/>
          <w:color w:val="auto"/>
          <w:sz w:val="36"/>
          <w:szCs w:val="36"/>
        </w:rPr>
      </w:pPr>
      <w:r>
        <w:rPr>
          <w:bCs w:val="0"/>
          <w:color w:val="auto"/>
          <w:sz w:val="36"/>
          <w:szCs w:val="36"/>
        </w:rPr>
        <w:t xml:space="preserve">2.4 </w:t>
      </w:r>
      <w:r w:rsidRPr="0038489E">
        <w:rPr>
          <w:bCs w:val="0"/>
          <w:color w:val="auto"/>
          <w:sz w:val="36"/>
          <w:szCs w:val="36"/>
        </w:rPr>
        <w:t xml:space="preserve">Растительность и лесные ресурсы. </w:t>
      </w:r>
    </w:p>
    <w:p w:rsidR="00B84A9A" w:rsidRDefault="00B84A9A" w:rsidP="00D84F67">
      <w:pPr>
        <w:pStyle w:val="4"/>
        <w:jc w:val="center"/>
        <w:rPr>
          <w:bCs w:val="0"/>
          <w:color w:val="auto"/>
          <w:sz w:val="36"/>
          <w:szCs w:val="36"/>
        </w:rPr>
      </w:pPr>
    </w:p>
    <w:p w:rsidR="00B84A9A" w:rsidRDefault="00B84A9A" w:rsidP="006E7259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территории проектирования произрастают: сосны, осины, черемуха и рябина с липой- представители </w:t>
      </w:r>
      <w:r w:rsidRPr="00C14504">
        <w:rPr>
          <w:rFonts w:ascii="Times New Roman" w:hAnsi="Times New Roman"/>
          <w:sz w:val="28"/>
          <w:szCs w:val="28"/>
        </w:rPr>
        <w:t>Чердынск</w:t>
      </w:r>
      <w:r>
        <w:rPr>
          <w:rFonts w:ascii="Times New Roman" w:hAnsi="Times New Roman"/>
          <w:sz w:val="28"/>
          <w:szCs w:val="28"/>
        </w:rPr>
        <w:t>ого</w:t>
      </w:r>
      <w:r w:rsidRPr="00C14504">
        <w:rPr>
          <w:rFonts w:ascii="Times New Roman" w:hAnsi="Times New Roman"/>
          <w:sz w:val="28"/>
          <w:szCs w:val="28"/>
        </w:rPr>
        <w:t xml:space="preserve"> район</w:t>
      </w:r>
      <w:r>
        <w:rPr>
          <w:rFonts w:ascii="Times New Roman" w:hAnsi="Times New Roman"/>
          <w:sz w:val="28"/>
          <w:szCs w:val="28"/>
        </w:rPr>
        <w:t>а</w:t>
      </w:r>
      <w:r w:rsidRPr="00C1450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.</w:t>
      </w:r>
    </w:p>
    <w:p w:rsidR="00B84A9A" w:rsidRDefault="00B84A9A" w:rsidP="00D84F67">
      <w:pPr>
        <w:rPr>
          <w:rFonts w:ascii="Times New Roman" w:hAnsi="Times New Roman"/>
          <w:sz w:val="28"/>
          <w:szCs w:val="28"/>
        </w:rPr>
      </w:pPr>
    </w:p>
    <w:p w:rsidR="00B84A9A" w:rsidRDefault="00B84A9A" w:rsidP="00D84F67">
      <w:pPr>
        <w:rPr>
          <w:rFonts w:ascii="Times New Roman" w:hAnsi="Times New Roman"/>
          <w:sz w:val="28"/>
          <w:szCs w:val="28"/>
        </w:rPr>
      </w:pPr>
    </w:p>
    <w:p w:rsidR="00B84A9A" w:rsidRDefault="00B84A9A" w:rsidP="00D84F67">
      <w:pPr>
        <w:rPr>
          <w:rFonts w:ascii="Times New Roman" w:hAnsi="Times New Roman"/>
          <w:sz w:val="28"/>
          <w:szCs w:val="28"/>
        </w:rPr>
      </w:pPr>
    </w:p>
    <w:p w:rsidR="00B84A9A" w:rsidRDefault="00B84A9A" w:rsidP="00D84F67">
      <w:pPr>
        <w:rPr>
          <w:rFonts w:ascii="Times New Roman" w:hAnsi="Times New Roman"/>
          <w:sz w:val="28"/>
          <w:szCs w:val="28"/>
        </w:rPr>
      </w:pPr>
    </w:p>
    <w:p w:rsidR="00B84A9A" w:rsidRDefault="00B84A9A" w:rsidP="00D84F67">
      <w:pPr>
        <w:rPr>
          <w:rFonts w:ascii="Times New Roman" w:hAnsi="Times New Roman"/>
          <w:sz w:val="28"/>
          <w:szCs w:val="28"/>
        </w:rPr>
      </w:pPr>
    </w:p>
    <w:p w:rsidR="00B84A9A" w:rsidRDefault="00B84A9A" w:rsidP="00D84F67">
      <w:pPr>
        <w:rPr>
          <w:rFonts w:ascii="Times New Roman" w:hAnsi="Times New Roman"/>
          <w:sz w:val="28"/>
          <w:szCs w:val="28"/>
        </w:rPr>
      </w:pPr>
    </w:p>
    <w:p w:rsidR="00B84A9A" w:rsidRDefault="00B84A9A" w:rsidP="00D84F67">
      <w:pPr>
        <w:rPr>
          <w:rFonts w:ascii="Times New Roman" w:hAnsi="Times New Roman"/>
          <w:sz w:val="28"/>
          <w:szCs w:val="28"/>
        </w:rPr>
      </w:pPr>
    </w:p>
    <w:p w:rsidR="00B84A9A" w:rsidRDefault="00B84A9A" w:rsidP="00D84F67">
      <w:pPr>
        <w:rPr>
          <w:rFonts w:ascii="Times New Roman" w:hAnsi="Times New Roman"/>
          <w:sz w:val="28"/>
          <w:szCs w:val="28"/>
        </w:rPr>
      </w:pPr>
    </w:p>
    <w:p w:rsidR="00B84A9A" w:rsidRPr="00B54519" w:rsidRDefault="00B84A9A" w:rsidP="00564BA6">
      <w:pPr>
        <w:ind w:firstLine="709"/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lastRenderedPageBreak/>
        <w:t xml:space="preserve">3. </w:t>
      </w:r>
      <w:r w:rsidRPr="00B54519">
        <w:rPr>
          <w:rFonts w:ascii="Times New Roman" w:hAnsi="Times New Roman"/>
          <w:b/>
          <w:sz w:val="44"/>
          <w:szCs w:val="44"/>
        </w:rPr>
        <w:t>Анализ современного состояния территории</w:t>
      </w:r>
    </w:p>
    <w:p w:rsidR="00B84A9A" w:rsidRDefault="00E8333C" w:rsidP="008F5203">
      <w:pPr>
        <w:spacing w:after="0" w:line="360" w:lineRule="auto"/>
        <w:ind w:firstLine="709"/>
        <w:jc w:val="center"/>
        <w:rPr>
          <w:rFonts w:ascii="Times New Roman" w:hAnsi="Times New Roman"/>
          <w:b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180975</wp:posOffset>
            </wp:positionH>
            <wp:positionV relativeFrom="paragraph">
              <wp:posOffset>803910</wp:posOffset>
            </wp:positionV>
            <wp:extent cx="6010275" cy="3076575"/>
            <wp:effectExtent l="19050" t="0" r="9525" b="0"/>
            <wp:wrapTopAndBottom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84A9A">
        <w:rPr>
          <w:rFonts w:ascii="Times New Roman" w:hAnsi="Times New Roman"/>
          <w:b/>
          <w:sz w:val="36"/>
          <w:szCs w:val="36"/>
        </w:rPr>
        <w:t>3.1 Архитектурно-планировочная характеристика.</w:t>
      </w:r>
    </w:p>
    <w:p w:rsidR="00B84A9A" w:rsidRDefault="00B84A9A" w:rsidP="008F5203">
      <w:pPr>
        <w:spacing w:after="0" w:line="360" w:lineRule="auto"/>
        <w:ind w:firstLine="709"/>
        <w:jc w:val="center"/>
        <w:rPr>
          <w:rFonts w:ascii="Times New Roman" w:hAnsi="Times New Roman"/>
          <w:b/>
          <w:sz w:val="36"/>
          <w:szCs w:val="36"/>
        </w:rPr>
      </w:pPr>
    </w:p>
    <w:p w:rsidR="00B84A9A" w:rsidRDefault="00B84A9A" w:rsidP="008F5203">
      <w:pPr>
        <w:spacing w:after="0" w:line="360" w:lineRule="auto"/>
        <w:ind w:firstLine="709"/>
        <w:jc w:val="center"/>
        <w:rPr>
          <w:rFonts w:ascii="Times New Roman" w:hAnsi="Times New Roman"/>
          <w:b/>
          <w:sz w:val="36"/>
          <w:szCs w:val="36"/>
        </w:rPr>
      </w:pPr>
    </w:p>
    <w:p w:rsidR="00B84A9A" w:rsidRDefault="00B84A9A" w:rsidP="00E242C4">
      <w:pPr>
        <w:shd w:val="clear" w:color="auto" w:fill="FFFFFF"/>
        <w:spacing w:before="24"/>
        <w:ind w:left="240" w:right="446" w:firstLine="701"/>
        <w:jc w:val="both"/>
        <w:rPr>
          <w:rFonts w:ascii="Times New Roman" w:hAnsi="Times New Roman"/>
          <w:color w:val="000000"/>
          <w:spacing w:val="-1"/>
          <w:sz w:val="28"/>
          <w:szCs w:val="28"/>
        </w:rPr>
      </w:pPr>
      <w:r w:rsidRPr="00030238">
        <w:rPr>
          <w:rFonts w:ascii="Times New Roman" w:hAnsi="Times New Roman"/>
          <w:color w:val="000000"/>
          <w:sz w:val="28"/>
          <w:szCs w:val="28"/>
        </w:rPr>
        <w:t xml:space="preserve">По состоянию  на 2014 год освоение территории, на фотографии, сделанной из космоса,  просматривается </w:t>
      </w:r>
      <w:r w:rsidRPr="00030238">
        <w:rPr>
          <w:rFonts w:ascii="Times New Roman" w:hAnsi="Times New Roman"/>
          <w:color w:val="000000"/>
          <w:spacing w:val="17"/>
          <w:sz w:val="28"/>
          <w:szCs w:val="28"/>
        </w:rPr>
        <w:t xml:space="preserve"> окружающая существующая жилая застройка</w:t>
      </w:r>
      <w:r w:rsidRPr="00030238">
        <w:rPr>
          <w:rFonts w:ascii="Times New Roman" w:hAnsi="Times New Roman"/>
          <w:color w:val="000000"/>
          <w:spacing w:val="-1"/>
          <w:sz w:val="28"/>
          <w:szCs w:val="28"/>
        </w:rPr>
        <w:t>, улицами, также парковой территорией и строениями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>, зданиями</w:t>
      </w:r>
      <w:r w:rsidRPr="00030238">
        <w:rPr>
          <w:rFonts w:ascii="Times New Roman" w:hAnsi="Times New Roman"/>
          <w:color w:val="000000"/>
          <w:spacing w:val="-1"/>
          <w:sz w:val="28"/>
          <w:szCs w:val="28"/>
        </w:rPr>
        <w:t xml:space="preserve"> общественного назначения и обслуживания.</w:t>
      </w:r>
    </w:p>
    <w:p w:rsidR="00B84A9A" w:rsidRPr="00030238" w:rsidRDefault="00B84A9A" w:rsidP="00E242C4">
      <w:pPr>
        <w:shd w:val="clear" w:color="auto" w:fill="FFFFFF"/>
        <w:spacing w:before="24"/>
        <w:ind w:left="240" w:right="446" w:firstLine="701"/>
        <w:jc w:val="both"/>
        <w:rPr>
          <w:rFonts w:ascii="Times New Roman" w:hAnsi="Times New Roman"/>
          <w:color w:val="000000"/>
          <w:spacing w:val="-1"/>
          <w:sz w:val="28"/>
          <w:szCs w:val="28"/>
        </w:rPr>
      </w:pPr>
    </w:p>
    <w:p w:rsidR="00B84A9A" w:rsidRPr="00030238" w:rsidRDefault="00B84A9A" w:rsidP="00E242C4">
      <w:pPr>
        <w:shd w:val="clear" w:color="auto" w:fill="FFFFFF"/>
        <w:spacing w:before="24"/>
        <w:ind w:left="240" w:right="446" w:firstLine="701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030238">
        <w:rPr>
          <w:rFonts w:ascii="Times New Roman" w:hAnsi="Times New Roman"/>
          <w:b/>
          <w:color w:val="000000"/>
          <w:sz w:val="28"/>
          <w:szCs w:val="28"/>
        </w:rPr>
        <w:t>Планировочные ограничения:</w:t>
      </w:r>
    </w:p>
    <w:p w:rsidR="00B84A9A" w:rsidRPr="00030238" w:rsidRDefault="00B84A9A" w:rsidP="00E242C4">
      <w:pPr>
        <w:pStyle w:val="a3"/>
        <w:numPr>
          <w:ilvl w:val="0"/>
          <w:numId w:val="3"/>
        </w:numPr>
        <w:shd w:val="clear" w:color="auto" w:fill="FFFFFF"/>
        <w:spacing w:before="24"/>
        <w:ind w:left="1406" w:right="446"/>
        <w:jc w:val="both"/>
        <w:rPr>
          <w:rFonts w:ascii="Times New Roman" w:hAnsi="Times New Roman"/>
          <w:color w:val="000000"/>
          <w:sz w:val="28"/>
          <w:szCs w:val="28"/>
        </w:rPr>
      </w:pPr>
      <w:r w:rsidRPr="00030238">
        <w:rPr>
          <w:rFonts w:ascii="Times New Roman" w:hAnsi="Times New Roman"/>
          <w:color w:val="000000"/>
          <w:sz w:val="28"/>
          <w:szCs w:val="28"/>
        </w:rPr>
        <w:t>Наличие дорог.</w:t>
      </w:r>
    </w:p>
    <w:p w:rsidR="00B84A9A" w:rsidRPr="00030238" w:rsidRDefault="00B84A9A" w:rsidP="00E242C4">
      <w:pPr>
        <w:pStyle w:val="a3"/>
        <w:numPr>
          <w:ilvl w:val="0"/>
          <w:numId w:val="3"/>
        </w:numPr>
        <w:shd w:val="clear" w:color="auto" w:fill="FFFFFF"/>
        <w:spacing w:before="24"/>
        <w:ind w:left="1406" w:right="446"/>
        <w:jc w:val="both"/>
        <w:rPr>
          <w:rFonts w:ascii="Times New Roman" w:hAnsi="Times New Roman"/>
          <w:color w:val="000000"/>
          <w:sz w:val="28"/>
          <w:szCs w:val="28"/>
        </w:rPr>
      </w:pPr>
      <w:r w:rsidRPr="00030238">
        <w:rPr>
          <w:rFonts w:ascii="Times New Roman" w:hAnsi="Times New Roman"/>
          <w:color w:val="000000"/>
          <w:sz w:val="28"/>
          <w:szCs w:val="28"/>
        </w:rPr>
        <w:t xml:space="preserve">Парк </w:t>
      </w:r>
      <w:r>
        <w:rPr>
          <w:rFonts w:ascii="Times New Roman" w:hAnsi="Times New Roman"/>
          <w:color w:val="000000"/>
          <w:sz w:val="28"/>
          <w:szCs w:val="28"/>
        </w:rPr>
        <w:t>Победы</w:t>
      </w:r>
      <w:r w:rsidRPr="00030238">
        <w:rPr>
          <w:rFonts w:ascii="Times New Roman" w:hAnsi="Times New Roman"/>
          <w:color w:val="000000"/>
          <w:sz w:val="28"/>
          <w:szCs w:val="28"/>
        </w:rPr>
        <w:t>.</w:t>
      </w:r>
    </w:p>
    <w:p w:rsidR="00B84A9A" w:rsidRPr="00030238" w:rsidRDefault="00B84A9A" w:rsidP="00E242C4">
      <w:pPr>
        <w:pStyle w:val="a3"/>
        <w:numPr>
          <w:ilvl w:val="0"/>
          <w:numId w:val="3"/>
        </w:numPr>
        <w:shd w:val="clear" w:color="auto" w:fill="FFFFFF"/>
        <w:spacing w:before="24"/>
        <w:ind w:left="1406" w:right="446"/>
        <w:jc w:val="both"/>
        <w:rPr>
          <w:rFonts w:ascii="Times New Roman" w:hAnsi="Times New Roman"/>
          <w:color w:val="000000"/>
          <w:sz w:val="28"/>
          <w:szCs w:val="28"/>
        </w:rPr>
      </w:pPr>
      <w:r w:rsidRPr="00030238">
        <w:rPr>
          <w:rFonts w:ascii="Times New Roman" w:hAnsi="Times New Roman"/>
          <w:color w:val="000000"/>
          <w:sz w:val="28"/>
          <w:szCs w:val="28"/>
        </w:rPr>
        <w:t>Участки в частной собственности.</w:t>
      </w:r>
    </w:p>
    <w:p w:rsidR="00B84A9A" w:rsidRDefault="00B84A9A" w:rsidP="00C93F2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B84A9A" w:rsidRDefault="00B84A9A" w:rsidP="00C93F2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B84A9A" w:rsidRDefault="00B84A9A" w:rsidP="00C93F2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B84A9A" w:rsidRDefault="00B84A9A" w:rsidP="00C93F20">
      <w:pPr>
        <w:spacing w:line="240" w:lineRule="auto"/>
        <w:rPr>
          <w:rFonts w:ascii="Times New Roman" w:hAnsi="Times New Roman"/>
          <w:sz w:val="28"/>
          <w:szCs w:val="28"/>
        </w:rPr>
      </w:pPr>
    </w:p>
    <w:p w:rsidR="00B84A9A" w:rsidRPr="00D84F67" w:rsidRDefault="00B84A9A" w:rsidP="006E4CED">
      <w:pPr>
        <w:spacing w:line="36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lastRenderedPageBreak/>
        <w:t xml:space="preserve">3.2 </w:t>
      </w:r>
      <w:r w:rsidRPr="00982BD8">
        <w:rPr>
          <w:rFonts w:ascii="Times New Roman" w:hAnsi="Times New Roman"/>
          <w:b/>
          <w:sz w:val="36"/>
          <w:szCs w:val="36"/>
        </w:rPr>
        <w:t>Жилой фонд,  учреждения и предприятия обслуживания.</w:t>
      </w:r>
    </w:p>
    <w:p w:rsidR="00B84A9A" w:rsidRDefault="00B84A9A" w:rsidP="00E242C4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EF20C0">
        <w:rPr>
          <w:rFonts w:ascii="Times New Roman" w:hAnsi="Times New Roman"/>
          <w:color w:val="000000"/>
          <w:sz w:val="28"/>
          <w:szCs w:val="28"/>
        </w:rPr>
        <w:t>На планируемой территории присутствуют строения- все объекты социального обслуживания</w:t>
      </w:r>
      <w:r>
        <w:rPr>
          <w:rFonts w:ascii="Times New Roman" w:hAnsi="Times New Roman"/>
          <w:color w:val="000000"/>
          <w:sz w:val="28"/>
          <w:szCs w:val="28"/>
        </w:rPr>
        <w:t>: баня, гараж, котельная, прачечная и больницы</w:t>
      </w:r>
      <w:r w:rsidRPr="00EF20C0">
        <w:rPr>
          <w:rFonts w:ascii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</w:rPr>
        <w:t>Вокруг территории проектирования</w:t>
      </w:r>
      <w:r w:rsidRPr="00EF20C0">
        <w:rPr>
          <w:rFonts w:ascii="Times New Roman" w:hAnsi="Times New Roman"/>
          <w:color w:val="000000"/>
          <w:sz w:val="28"/>
          <w:szCs w:val="28"/>
        </w:rPr>
        <w:t xml:space="preserve"> располагаются: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F20C0">
        <w:rPr>
          <w:rFonts w:ascii="Times New Roman" w:hAnsi="Times New Roman"/>
          <w:color w:val="000000"/>
          <w:sz w:val="28"/>
          <w:szCs w:val="28"/>
        </w:rPr>
        <w:t>детский сад, детский интернат №2, кулинария. Остальное окружение составляет жилой фонд.</w:t>
      </w:r>
    </w:p>
    <w:p w:rsidR="00B84A9A" w:rsidRPr="003A7202" w:rsidRDefault="00B84A9A" w:rsidP="0094627A">
      <w:p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84A9A" w:rsidRPr="006E4CED" w:rsidRDefault="00B84A9A" w:rsidP="006E4CED">
      <w:pPr>
        <w:spacing w:line="36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3.3 </w:t>
      </w:r>
      <w:r w:rsidRPr="00846A82">
        <w:rPr>
          <w:rFonts w:ascii="Times New Roman" w:hAnsi="Times New Roman"/>
          <w:b/>
          <w:sz w:val="36"/>
          <w:szCs w:val="36"/>
        </w:rPr>
        <w:t>Транспортная инфраструктура.</w:t>
      </w:r>
    </w:p>
    <w:p w:rsidR="00B84A9A" w:rsidRPr="005D5EC6" w:rsidRDefault="00B84A9A" w:rsidP="00E242C4">
      <w:pPr>
        <w:shd w:val="clear" w:color="auto" w:fill="FFFFFF"/>
        <w:spacing w:line="360" w:lineRule="auto"/>
        <w:ind w:left="142" w:right="102" w:firstLine="414"/>
        <w:jc w:val="both"/>
        <w:rPr>
          <w:rFonts w:ascii="Times New Roman" w:hAnsi="Times New Roman"/>
          <w:sz w:val="28"/>
          <w:szCs w:val="28"/>
        </w:rPr>
      </w:pPr>
      <w:r w:rsidRPr="005D5EC6">
        <w:rPr>
          <w:rFonts w:ascii="Times New Roman" w:hAnsi="Times New Roman"/>
          <w:sz w:val="28"/>
          <w:szCs w:val="28"/>
        </w:rPr>
        <w:t>Внешние транспортные связи на рассматриваемой территории осуществляются по существующ</w:t>
      </w:r>
      <w:r w:rsidR="005D5EC6" w:rsidRPr="005D5EC6">
        <w:rPr>
          <w:rFonts w:ascii="Times New Roman" w:hAnsi="Times New Roman"/>
          <w:sz w:val="28"/>
          <w:szCs w:val="28"/>
        </w:rPr>
        <w:t>им</w:t>
      </w:r>
      <w:r w:rsidRPr="005D5EC6">
        <w:rPr>
          <w:rFonts w:ascii="Times New Roman" w:hAnsi="Times New Roman"/>
          <w:sz w:val="28"/>
          <w:szCs w:val="28"/>
        </w:rPr>
        <w:t xml:space="preserve"> транспортно-пешеходн</w:t>
      </w:r>
      <w:r w:rsidR="005D5EC6" w:rsidRPr="005D5EC6">
        <w:rPr>
          <w:rFonts w:ascii="Times New Roman" w:hAnsi="Times New Roman"/>
          <w:sz w:val="28"/>
          <w:szCs w:val="28"/>
        </w:rPr>
        <w:t>ым</w:t>
      </w:r>
      <w:r w:rsidRPr="005D5EC6">
        <w:rPr>
          <w:rFonts w:ascii="Times New Roman" w:hAnsi="Times New Roman"/>
          <w:sz w:val="28"/>
          <w:szCs w:val="28"/>
        </w:rPr>
        <w:t xml:space="preserve"> улиц</w:t>
      </w:r>
      <w:r w:rsidR="005D5EC6" w:rsidRPr="005D5EC6">
        <w:rPr>
          <w:rFonts w:ascii="Times New Roman" w:hAnsi="Times New Roman"/>
          <w:sz w:val="28"/>
          <w:szCs w:val="28"/>
        </w:rPr>
        <w:t>ам:</w:t>
      </w:r>
      <w:r w:rsidRPr="005D5EC6">
        <w:rPr>
          <w:rFonts w:ascii="Times New Roman" w:hAnsi="Times New Roman"/>
          <w:sz w:val="28"/>
          <w:szCs w:val="28"/>
        </w:rPr>
        <w:t xml:space="preserve">  Юргановская</w:t>
      </w:r>
      <w:r w:rsidR="005D5EC6" w:rsidRPr="005D5EC6">
        <w:rPr>
          <w:rFonts w:ascii="Times New Roman" w:hAnsi="Times New Roman"/>
          <w:sz w:val="28"/>
          <w:szCs w:val="28"/>
        </w:rPr>
        <w:t xml:space="preserve">, Алинская </w:t>
      </w:r>
      <w:r w:rsidRPr="005D5EC6">
        <w:rPr>
          <w:rFonts w:ascii="Times New Roman" w:hAnsi="Times New Roman"/>
          <w:sz w:val="28"/>
          <w:szCs w:val="28"/>
        </w:rPr>
        <w:t xml:space="preserve"> </w:t>
      </w:r>
    </w:p>
    <w:p w:rsidR="00B84A9A" w:rsidRPr="00EF20C0" w:rsidRDefault="00B84A9A" w:rsidP="00E242C4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5D5EC6">
        <w:rPr>
          <w:rFonts w:ascii="Times New Roman" w:hAnsi="Times New Roman"/>
          <w:color w:val="000000"/>
          <w:sz w:val="28"/>
          <w:szCs w:val="28"/>
        </w:rPr>
        <w:t xml:space="preserve">Существующая транспортная система в границах проектирования требует </w:t>
      </w:r>
      <w:r w:rsidRPr="005D5EC6">
        <w:rPr>
          <w:rFonts w:ascii="Times New Roman" w:hAnsi="Times New Roman"/>
          <w:color w:val="000000"/>
          <w:spacing w:val="11"/>
          <w:sz w:val="28"/>
          <w:szCs w:val="28"/>
        </w:rPr>
        <w:t xml:space="preserve">реконструкции, так как не отвечает современным нормативам, как по </w:t>
      </w:r>
      <w:r w:rsidRPr="005D5EC6">
        <w:rPr>
          <w:rFonts w:ascii="Times New Roman" w:hAnsi="Times New Roman"/>
          <w:color w:val="000000"/>
          <w:spacing w:val="-2"/>
          <w:sz w:val="28"/>
          <w:szCs w:val="28"/>
        </w:rPr>
        <w:t>отсутствию пешеходных дорожек, так и по составу дорожных покрытий.</w:t>
      </w:r>
    </w:p>
    <w:p w:rsidR="00B84A9A" w:rsidRDefault="00B84A9A" w:rsidP="0094627A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b/>
          <w:sz w:val="36"/>
          <w:szCs w:val="36"/>
        </w:rPr>
      </w:pPr>
    </w:p>
    <w:p w:rsidR="00B84A9A" w:rsidRPr="00846A82" w:rsidRDefault="00B84A9A" w:rsidP="006E4CED">
      <w:pPr>
        <w:spacing w:line="36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3.4 </w:t>
      </w:r>
      <w:r w:rsidRPr="00846A82">
        <w:rPr>
          <w:rFonts w:ascii="Times New Roman" w:hAnsi="Times New Roman"/>
          <w:b/>
          <w:sz w:val="36"/>
          <w:szCs w:val="36"/>
        </w:rPr>
        <w:t>Инженерная инфраструктура.</w:t>
      </w:r>
    </w:p>
    <w:p w:rsidR="00B84A9A" w:rsidRPr="00CF5AA3" w:rsidRDefault="00B84A9A" w:rsidP="00203CEA">
      <w:pPr>
        <w:ind w:firstLine="567"/>
        <w:rPr>
          <w:color w:val="000000"/>
          <w:sz w:val="28"/>
          <w:szCs w:val="28"/>
        </w:rPr>
      </w:pPr>
      <w:r w:rsidRPr="00CF5AA3">
        <w:rPr>
          <w:color w:val="000000"/>
          <w:sz w:val="28"/>
          <w:szCs w:val="28"/>
        </w:rPr>
        <w:t>В городе Чердыни имеется централизованная система хозяйственно-питьевого водоснабжения. Обеспечено централизованной системой водоснабжения 48% жилого фонда</w:t>
      </w:r>
      <w:r>
        <w:rPr>
          <w:color w:val="000000"/>
          <w:sz w:val="28"/>
          <w:szCs w:val="28"/>
        </w:rPr>
        <w:t xml:space="preserve"> и общественно-деловой сектор. Данная сеть проходит через территорию проектирования</w:t>
      </w:r>
      <w:r w:rsidRPr="00CF5AA3">
        <w:rPr>
          <w:color w:val="000000"/>
          <w:sz w:val="28"/>
          <w:szCs w:val="28"/>
        </w:rPr>
        <w:t>. Источником водоснабжения служат подземные воды Сажинского месторождения. Городской водозабор, построенный в 2006 году, располагается в 1-3 км западнее города. Проектная мощность водозабора составляет 1,5 тыс. м3/сут</w:t>
      </w:r>
      <w:r>
        <w:rPr>
          <w:color w:val="000000"/>
          <w:sz w:val="28"/>
          <w:szCs w:val="28"/>
        </w:rPr>
        <w:t xml:space="preserve">. </w:t>
      </w:r>
    </w:p>
    <w:p w:rsidR="00B84A9A" w:rsidRPr="00CF5AA3" w:rsidRDefault="00B84A9A" w:rsidP="00203CEA">
      <w:pPr>
        <w:ind w:firstLine="567"/>
        <w:rPr>
          <w:color w:val="000000"/>
          <w:sz w:val="28"/>
          <w:szCs w:val="28"/>
        </w:rPr>
      </w:pPr>
      <w:r w:rsidRPr="00CF5AA3">
        <w:rPr>
          <w:color w:val="000000"/>
          <w:sz w:val="28"/>
          <w:szCs w:val="28"/>
        </w:rPr>
        <w:t xml:space="preserve">Сети водопровода города находятся в неудовлетворительном состоянии из-за большого процента износа сетей водоснабжения как внутриквартальных, так и магистральных. Износ магистральных сетей более 100%. Поскольку основные </w:t>
      </w:r>
      <w:r w:rsidRPr="00CF5AA3">
        <w:rPr>
          <w:color w:val="000000"/>
          <w:sz w:val="28"/>
          <w:szCs w:val="28"/>
        </w:rPr>
        <w:lastRenderedPageBreak/>
        <w:t>магистрали водопровода проложены с 1896 по 1935 гг. и капитальный ремонт не производился.</w:t>
      </w:r>
    </w:p>
    <w:p w:rsidR="00B84A9A" w:rsidRPr="001A391D" w:rsidRDefault="00B84A9A" w:rsidP="00203CEA">
      <w:pPr>
        <w:ind w:firstLine="567"/>
        <w:rPr>
          <w:rFonts w:ascii="Times New Roman" w:hAnsi="Times New Roman"/>
          <w:sz w:val="28"/>
          <w:szCs w:val="28"/>
        </w:rPr>
      </w:pPr>
      <w:r w:rsidRPr="001A391D">
        <w:rPr>
          <w:rFonts w:ascii="Times New Roman" w:hAnsi="Times New Roman"/>
          <w:sz w:val="28"/>
          <w:szCs w:val="28"/>
        </w:rPr>
        <w:t xml:space="preserve">В настоящее время в г. Чердынь централизованная система водоотведения отсутствует. Отведение сточных вод от жилых и общественных зданий осуществляется с помощью выгребов, из которых нечистоты ассенизационными машинами вывозятся на свалку и сельскохозяйственные поля. </w:t>
      </w:r>
    </w:p>
    <w:p w:rsidR="00B84A9A" w:rsidRPr="008F3350" w:rsidRDefault="00B84A9A" w:rsidP="00203CEA">
      <w:pPr>
        <w:ind w:firstLine="567"/>
        <w:rPr>
          <w:rFonts w:ascii="Times New Roman" w:hAnsi="Times New Roman"/>
          <w:color w:val="000000"/>
          <w:sz w:val="28"/>
          <w:szCs w:val="28"/>
        </w:rPr>
      </w:pPr>
      <w:r w:rsidRPr="008F3350">
        <w:rPr>
          <w:rFonts w:ascii="Times New Roman" w:hAnsi="Times New Roman"/>
          <w:color w:val="000000"/>
          <w:sz w:val="28"/>
          <w:szCs w:val="28"/>
        </w:rPr>
        <w:t>Электроснабжение города осуществляется Пермской энергосистемой через подстанцию 100/10 кВ «Чердынь», расположенную в северо-западной части города. Подстанция построена в 1967 году, реконструирована в 1988 году.</w:t>
      </w:r>
    </w:p>
    <w:p w:rsidR="00B84A9A" w:rsidRPr="008F3350" w:rsidRDefault="00B84A9A" w:rsidP="00203CEA">
      <w:pPr>
        <w:ind w:firstLine="567"/>
        <w:rPr>
          <w:rFonts w:ascii="Times New Roman" w:hAnsi="Times New Roman"/>
          <w:color w:val="000000"/>
          <w:sz w:val="28"/>
          <w:szCs w:val="28"/>
        </w:rPr>
      </w:pPr>
      <w:r w:rsidRPr="008F3350">
        <w:rPr>
          <w:rFonts w:ascii="Times New Roman" w:hAnsi="Times New Roman"/>
          <w:color w:val="000000"/>
          <w:sz w:val="28"/>
          <w:szCs w:val="28"/>
        </w:rPr>
        <w:t>Распределение электроэнергии по городу осуществляется на напряжение 10кВ через ряд трансформаторных подстанций 10\0,4 кВ.</w:t>
      </w:r>
    </w:p>
    <w:p w:rsidR="00B84A9A" w:rsidRPr="00EF20C0" w:rsidRDefault="00B84A9A" w:rsidP="00203CEA">
      <w:pPr>
        <w:ind w:firstLine="567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Территория обеспечена электроэнергией 0,4 кВ от  ТП, находящейся на улице Богословкая. 10 кВ подведенные к Данной ТП также проходят через территорию проектирования. </w:t>
      </w:r>
      <w:r w:rsidRPr="008F3350">
        <w:rPr>
          <w:rFonts w:ascii="Times New Roman" w:hAnsi="Times New Roman"/>
          <w:color w:val="000000"/>
          <w:sz w:val="28"/>
          <w:szCs w:val="28"/>
        </w:rPr>
        <w:t>Все электрические сети выполнены воздушными.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8F3350">
        <w:rPr>
          <w:rFonts w:ascii="Times New Roman" w:hAnsi="Times New Roman"/>
          <w:color w:val="000000"/>
          <w:sz w:val="28"/>
          <w:szCs w:val="28"/>
        </w:rPr>
        <w:t>ВЛ-10 кВ имеют высокий процент износа и требуют замены. ТП также находятся в неудовлетворительном состоянии и требуют реконструкции.</w:t>
      </w:r>
    </w:p>
    <w:p w:rsidR="00B84A9A" w:rsidRPr="00D84F67" w:rsidRDefault="00B84A9A" w:rsidP="00203CEA">
      <w:pPr>
        <w:ind w:firstLine="567"/>
        <w:rPr>
          <w:rFonts w:ascii="Times New Roman" w:hAnsi="Times New Roman"/>
          <w:sz w:val="28"/>
          <w:szCs w:val="28"/>
        </w:rPr>
      </w:pPr>
      <w:r w:rsidRPr="00D84F67">
        <w:rPr>
          <w:rFonts w:ascii="Times New Roman" w:hAnsi="Times New Roman"/>
          <w:sz w:val="28"/>
          <w:szCs w:val="28"/>
        </w:rPr>
        <w:t xml:space="preserve">Источниками теплоснабжения являются отопительная котельная, располагающаяся </w:t>
      </w:r>
      <w:r>
        <w:rPr>
          <w:rFonts w:ascii="Times New Roman" w:hAnsi="Times New Roman"/>
          <w:sz w:val="28"/>
          <w:szCs w:val="28"/>
        </w:rPr>
        <w:t>н</w:t>
      </w:r>
      <w:r w:rsidRPr="00D84F67">
        <w:rPr>
          <w:rFonts w:ascii="Times New Roman" w:hAnsi="Times New Roman"/>
          <w:sz w:val="28"/>
          <w:szCs w:val="28"/>
        </w:rPr>
        <w:t>а участке проектирования</w:t>
      </w:r>
      <w:r>
        <w:rPr>
          <w:rFonts w:ascii="Times New Roman" w:hAnsi="Times New Roman"/>
          <w:sz w:val="28"/>
          <w:szCs w:val="28"/>
        </w:rPr>
        <w:t xml:space="preserve">, </w:t>
      </w:r>
      <w:r w:rsidRPr="00D84F67">
        <w:rPr>
          <w:rFonts w:ascii="Times New Roman" w:hAnsi="Times New Roman"/>
          <w:sz w:val="28"/>
          <w:szCs w:val="28"/>
        </w:rPr>
        <w:t>состоящих на балансе МУП «Чердынькоммунтепло». Прокладка тепловых сетей подземная.</w:t>
      </w:r>
      <w:r>
        <w:rPr>
          <w:rFonts w:ascii="Times New Roman" w:hAnsi="Times New Roman"/>
          <w:sz w:val="28"/>
          <w:szCs w:val="28"/>
        </w:rPr>
        <w:t xml:space="preserve"> Территория проектирования отапливается за счет сухого топлива- дров и угля.</w:t>
      </w:r>
    </w:p>
    <w:p w:rsidR="00B84A9A" w:rsidRPr="00D84F67" w:rsidRDefault="00B84A9A" w:rsidP="00203CEA">
      <w:pPr>
        <w:ind w:firstLine="567"/>
        <w:rPr>
          <w:rFonts w:ascii="Times New Roman" w:hAnsi="Times New Roman"/>
          <w:sz w:val="28"/>
          <w:szCs w:val="28"/>
        </w:rPr>
      </w:pPr>
      <w:r w:rsidRPr="00D84F67">
        <w:rPr>
          <w:rFonts w:ascii="Times New Roman" w:hAnsi="Times New Roman"/>
          <w:sz w:val="28"/>
          <w:szCs w:val="28"/>
        </w:rPr>
        <w:t>Газоснабжение города осуществляется сжиженным углеводородным газом (СУГ).</w:t>
      </w:r>
    </w:p>
    <w:p w:rsidR="00B84A9A" w:rsidRPr="00D84F67" w:rsidRDefault="00B84A9A" w:rsidP="00203CEA">
      <w:pPr>
        <w:ind w:firstLine="567"/>
        <w:rPr>
          <w:rFonts w:ascii="Times New Roman" w:hAnsi="Times New Roman"/>
          <w:sz w:val="28"/>
          <w:szCs w:val="28"/>
        </w:rPr>
      </w:pPr>
      <w:r w:rsidRPr="00D84F67">
        <w:rPr>
          <w:rFonts w:ascii="Times New Roman" w:hAnsi="Times New Roman"/>
          <w:sz w:val="28"/>
          <w:szCs w:val="28"/>
        </w:rPr>
        <w:t>Газонаполнительных станций и газонаполнительных пунктов на территории города нет. Сжиженный газ – привозной, с ГНС г. Березники. В городе имеется склад баллонов СУГ в микрорайоне Западный.</w:t>
      </w:r>
    </w:p>
    <w:p w:rsidR="00B84A9A" w:rsidRDefault="00B84A9A" w:rsidP="00203CEA">
      <w:pPr>
        <w:ind w:firstLine="567"/>
        <w:rPr>
          <w:rFonts w:ascii="Times New Roman" w:hAnsi="Times New Roman"/>
          <w:sz w:val="28"/>
          <w:szCs w:val="28"/>
        </w:rPr>
      </w:pPr>
      <w:r w:rsidRPr="00426946">
        <w:rPr>
          <w:rFonts w:ascii="Times New Roman" w:hAnsi="Times New Roman"/>
          <w:sz w:val="28"/>
          <w:szCs w:val="28"/>
        </w:rPr>
        <w:t>Объекты на территории проектирования телефонизированы.</w:t>
      </w:r>
    </w:p>
    <w:p w:rsidR="00B84A9A" w:rsidRPr="00426946" w:rsidRDefault="00B84A9A" w:rsidP="00203CEA">
      <w:pPr>
        <w:ind w:firstLine="567"/>
        <w:rPr>
          <w:rFonts w:ascii="Times New Roman" w:hAnsi="Times New Roman"/>
          <w:sz w:val="28"/>
          <w:szCs w:val="28"/>
        </w:rPr>
      </w:pPr>
      <w:r w:rsidRPr="00426946">
        <w:rPr>
          <w:rFonts w:ascii="Times New Roman" w:hAnsi="Times New Roman"/>
          <w:sz w:val="28"/>
          <w:szCs w:val="28"/>
        </w:rPr>
        <w:t>Тип прокладки телефонных сетей на территории проектирования:</w:t>
      </w:r>
    </w:p>
    <w:p w:rsidR="00B84A9A" w:rsidRPr="00426946" w:rsidRDefault="00B84A9A" w:rsidP="00203CEA">
      <w:pPr>
        <w:widowControl w:val="0"/>
        <w:numPr>
          <w:ilvl w:val="0"/>
          <w:numId w:val="46"/>
        </w:numPr>
        <w:autoSpaceDE w:val="0"/>
        <w:autoSpaceDN w:val="0"/>
        <w:adjustRightInd w:val="0"/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26946">
        <w:rPr>
          <w:rFonts w:ascii="Times New Roman" w:hAnsi="Times New Roman"/>
          <w:sz w:val="28"/>
          <w:szCs w:val="28"/>
        </w:rPr>
        <w:t>распределительные сети – кабельная в грунте, подвесная;</w:t>
      </w:r>
    </w:p>
    <w:p w:rsidR="00B84A9A" w:rsidRDefault="00B84A9A" w:rsidP="00203CEA">
      <w:pPr>
        <w:widowControl w:val="0"/>
        <w:numPr>
          <w:ilvl w:val="0"/>
          <w:numId w:val="46"/>
        </w:numPr>
        <w:autoSpaceDE w:val="0"/>
        <w:autoSpaceDN w:val="0"/>
        <w:adjustRightInd w:val="0"/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26946">
        <w:rPr>
          <w:rFonts w:ascii="Times New Roman" w:hAnsi="Times New Roman"/>
          <w:sz w:val="28"/>
          <w:szCs w:val="28"/>
        </w:rPr>
        <w:t>абонентские вводы – в грунте, подвесные.</w:t>
      </w:r>
    </w:p>
    <w:p w:rsidR="005D5EC6" w:rsidRPr="00426946" w:rsidRDefault="005D5EC6" w:rsidP="005D5EC6">
      <w:pPr>
        <w:widowControl w:val="0"/>
        <w:autoSpaceDE w:val="0"/>
        <w:autoSpaceDN w:val="0"/>
        <w:adjustRightInd w:val="0"/>
        <w:spacing w:before="120" w:after="0" w:line="240" w:lineRule="auto"/>
        <w:ind w:left="927"/>
        <w:jc w:val="both"/>
        <w:rPr>
          <w:rFonts w:ascii="Times New Roman" w:hAnsi="Times New Roman"/>
          <w:sz w:val="28"/>
          <w:szCs w:val="28"/>
        </w:rPr>
      </w:pPr>
    </w:p>
    <w:p w:rsidR="00B84A9A" w:rsidRPr="00426946" w:rsidRDefault="00B84A9A" w:rsidP="00203CEA">
      <w:pPr>
        <w:spacing w:before="240"/>
        <w:ind w:firstLine="567"/>
        <w:rPr>
          <w:rFonts w:ascii="Times New Roman" w:hAnsi="Times New Roman"/>
          <w:sz w:val="28"/>
          <w:szCs w:val="28"/>
        </w:rPr>
      </w:pPr>
      <w:r w:rsidRPr="00426946">
        <w:rPr>
          <w:rFonts w:ascii="Times New Roman" w:hAnsi="Times New Roman"/>
          <w:sz w:val="28"/>
          <w:szCs w:val="28"/>
        </w:rPr>
        <w:lastRenderedPageBreak/>
        <w:t>Основной проблемой телефонизации г. Чердынь являются:</w:t>
      </w:r>
    </w:p>
    <w:p w:rsidR="00B84A9A" w:rsidRPr="00426946" w:rsidRDefault="00B84A9A" w:rsidP="00203CEA">
      <w:pPr>
        <w:widowControl w:val="0"/>
        <w:numPr>
          <w:ilvl w:val="0"/>
          <w:numId w:val="46"/>
        </w:numPr>
        <w:autoSpaceDE w:val="0"/>
        <w:autoSpaceDN w:val="0"/>
        <w:adjustRightInd w:val="0"/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26946">
        <w:rPr>
          <w:rFonts w:ascii="Times New Roman" w:hAnsi="Times New Roman"/>
          <w:sz w:val="28"/>
          <w:szCs w:val="28"/>
        </w:rPr>
        <w:t>устаревшее аналоговое оборудование АТС;</w:t>
      </w:r>
    </w:p>
    <w:p w:rsidR="00B84A9A" w:rsidRPr="005D5EC6" w:rsidRDefault="00B84A9A" w:rsidP="005D5EC6">
      <w:pPr>
        <w:widowControl w:val="0"/>
        <w:numPr>
          <w:ilvl w:val="0"/>
          <w:numId w:val="46"/>
        </w:numPr>
        <w:autoSpaceDE w:val="0"/>
        <w:autoSpaceDN w:val="0"/>
        <w:adjustRightInd w:val="0"/>
        <w:spacing w:before="120"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26946">
        <w:rPr>
          <w:rFonts w:ascii="Times New Roman" w:hAnsi="Times New Roman"/>
          <w:sz w:val="28"/>
          <w:szCs w:val="28"/>
        </w:rPr>
        <w:t>износ телефонных сетей.</w:t>
      </w:r>
    </w:p>
    <w:p w:rsidR="00B84A9A" w:rsidRPr="00564BA6" w:rsidRDefault="00B84A9A" w:rsidP="00DB091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color w:val="000000"/>
          <w:sz w:val="40"/>
          <w:szCs w:val="40"/>
        </w:rPr>
      </w:pPr>
    </w:p>
    <w:p w:rsidR="00B84A9A" w:rsidRDefault="00B84A9A" w:rsidP="0023659F">
      <w:pPr>
        <w:pStyle w:val="a3"/>
        <w:numPr>
          <w:ilvl w:val="0"/>
          <w:numId w:val="3"/>
        </w:numPr>
        <w:spacing w:line="360" w:lineRule="auto"/>
        <w:ind w:left="440" w:hanging="110"/>
        <w:jc w:val="center"/>
        <w:rPr>
          <w:rFonts w:ascii="Times New Roman" w:hAnsi="Times New Roman"/>
          <w:b/>
          <w:color w:val="000000"/>
          <w:sz w:val="40"/>
          <w:szCs w:val="40"/>
        </w:rPr>
      </w:pPr>
      <w:r w:rsidRPr="00AD24DB">
        <w:rPr>
          <w:rFonts w:ascii="Times New Roman" w:hAnsi="Times New Roman"/>
          <w:b/>
          <w:color w:val="000000"/>
          <w:sz w:val="44"/>
          <w:szCs w:val="44"/>
        </w:rPr>
        <w:t>Комплексная оценка территории</w:t>
      </w:r>
      <w:r w:rsidRPr="00AD24DB">
        <w:rPr>
          <w:rFonts w:ascii="Times New Roman" w:hAnsi="Times New Roman"/>
          <w:b/>
          <w:color w:val="000000"/>
          <w:sz w:val="40"/>
          <w:szCs w:val="40"/>
        </w:rPr>
        <w:t>.</w:t>
      </w:r>
    </w:p>
    <w:p w:rsidR="00B84A9A" w:rsidRPr="00AD24DB" w:rsidRDefault="00B84A9A" w:rsidP="00203CEA">
      <w:p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D24DB">
        <w:rPr>
          <w:rFonts w:ascii="Times New Roman" w:hAnsi="Times New Roman"/>
          <w:color w:val="000000"/>
          <w:sz w:val="28"/>
          <w:szCs w:val="28"/>
        </w:rPr>
        <w:t>При изучении вышеперечисленных инженерно-технических и планировочных характеристик проектируемой территории выявлены:</w:t>
      </w:r>
    </w:p>
    <w:p w:rsidR="00B84A9A" w:rsidRPr="00AD24DB" w:rsidRDefault="00B84A9A" w:rsidP="00203CEA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D24DB">
        <w:rPr>
          <w:rFonts w:ascii="Times New Roman" w:hAnsi="Times New Roman"/>
          <w:color w:val="000000"/>
          <w:sz w:val="28"/>
          <w:szCs w:val="28"/>
        </w:rPr>
        <w:t>Положительные факторы:</w:t>
      </w:r>
    </w:p>
    <w:p w:rsidR="00B84A9A" w:rsidRPr="00AD24DB" w:rsidRDefault="00B84A9A" w:rsidP="00203CEA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D24DB">
        <w:rPr>
          <w:rFonts w:ascii="Times New Roman" w:hAnsi="Times New Roman"/>
          <w:color w:val="000000"/>
          <w:sz w:val="28"/>
          <w:szCs w:val="28"/>
        </w:rPr>
        <w:t>хорошая транспортная доступность;</w:t>
      </w:r>
    </w:p>
    <w:p w:rsidR="00B84A9A" w:rsidRPr="00AD24DB" w:rsidRDefault="00B84A9A" w:rsidP="00203CEA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D24DB">
        <w:rPr>
          <w:rFonts w:ascii="Times New Roman" w:hAnsi="Times New Roman"/>
          <w:color w:val="000000"/>
          <w:sz w:val="28"/>
          <w:szCs w:val="28"/>
        </w:rPr>
        <w:t>развитая инфраструктура;</w:t>
      </w:r>
    </w:p>
    <w:p w:rsidR="00B84A9A" w:rsidRPr="00AD24DB" w:rsidRDefault="00B84A9A" w:rsidP="00203CEA">
      <w:pPr>
        <w:pStyle w:val="a3"/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D24DB">
        <w:rPr>
          <w:rFonts w:ascii="Times New Roman" w:hAnsi="Times New Roman"/>
          <w:color w:val="000000"/>
          <w:sz w:val="28"/>
          <w:szCs w:val="28"/>
        </w:rPr>
        <w:t>присутств</w:t>
      </w:r>
      <w:r>
        <w:rPr>
          <w:rFonts w:ascii="Times New Roman" w:hAnsi="Times New Roman"/>
          <w:color w:val="000000"/>
          <w:sz w:val="28"/>
          <w:szCs w:val="28"/>
        </w:rPr>
        <w:t>ие</w:t>
      </w:r>
      <w:r w:rsidRPr="00AD24DB">
        <w:rPr>
          <w:rFonts w:ascii="Times New Roman" w:hAnsi="Times New Roman"/>
          <w:color w:val="000000"/>
          <w:sz w:val="28"/>
          <w:szCs w:val="28"/>
        </w:rPr>
        <w:t xml:space="preserve">  объект</w:t>
      </w:r>
      <w:r>
        <w:rPr>
          <w:rFonts w:ascii="Times New Roman" w:hAnsi="Times New Roman"/>
          <w:color w:val="000000"/>
          <w:sz w:val="28"/>
          <w:szCs w:val="28"/>
        </w:rPr>
        <w:t>ов</w:t>
      </w:r>
      <w:r w:rsidRPr="00AD24DB">
        <w:rPr>
          <w:rFonts w:ascii="Times New Roman" w:hAnsi="Times New Roman"/>
          <w:color w:val="000000"/>
          <w:sz w:val="28"/>
          <w:szCs w:val="28"/>
        </w:rPr>
        <w:t xml:space="preserve"> социальной инфраструктуры</w:t>
      </w:r>
      <w:r>
        <w:rPr>
          <w:rFonts w:ascii="Times New Roman" w:hAnsi="Times New Roman"/>
          <w:color w:val="000000"/>
          <w:sz w:val="28"/>
          <w:szCs w:val="28"/>
        </w:rPr>
        <w:t xml:space="preserve"> по соседству и в городе.</w:t>
      </w:r>
    </w:p>
    <w:p w:rsidR="00B84A9A" w:rsidRPr="00AD24DB" w:rsidRDefault="00B84A9A" w:rsidP="00203CEA">
      <w:pPr>
        <w:pStyle w:val="a3"/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D24DB">
        <w:rPr>
          <w:rFonts w:ascii="Times New Roman" w:hAnsi="Times New Roman"/>
          <w:color w:val="000000"/>
          <w:sz w:val="28"/>
          <w:szCs w:val="28"/>
        </w:rPr>
        <w:t>Осложняющие факторы:</w:t>
      </w:r>
    </w:p>
    <w:p w:rsidR="00B84A9A" w:rsidRDefault="00B84A9A" w:rsidP="00203CEA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AD24DB">
        <w:rPr>
          <w:rFonts w:ascii="Times New Roman" w:hAnsi="Times New Roman"/>
          <w:color w:val="000000"/>
          <w:sz w:val="28"/>
          <w:szCs w:val="28"/>
        </w:rPr>
        <w:t>Высокий износ инженерной инфраструктуры;</w:t>
      </w:r>
    </w:p>
    <w:p w:rsidR="00B84A9A" w:rsidRDefault="00B84A9A" w:rsidP="00203CEA">
      <w:pPr>
        <w:pStyle w:val="a3"/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Несоответствие современным нормам транспортная сеть.</w:t>
      </w:r>
    </w:p>
    <w:p w:rsidR="00B84A9A" w:rsidRPr="00AD24DB" w:rsidRDefault="00B84A9A" w:rsidP="00203CEA">
      <w:pPr>
        <w:pStyle w:val="a3"/>
        <w:spacing w:line="360" w:lineRule="auto"/>
        <w:ind w:left="144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84A9A" w:rsidRDefault="00B84A9A" w:rsidP="00203CEA">
      <w:pPr>
        <w:pStyle w:val="a3"/>
        <w:spacing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  <w:r w:rsidRPr="00AD24DB">
        <w:rPr>
          <w:rFonts w:ascii="Times New Roman" w:hAnsi="Times New Roman"/>
          <w:color w:val="000000"/>
          <w:sz w:val="28"/>
          <w:szCs w:val="28"/>
        </w:rPr>
        <w:t>По сумме факторов данную территорию можно отнести к благоприятной для строительства больничного корпуса.</w:t>
      </w:r>
    </w:p>
    <w:p w:rsidR="00B84A9A" w:rsidRDefault="00B84A9A" w:rsidP="0094627A">
      <w:pPr>
        <w:pStyle w:val="a3"/>
        <w:spacing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84A9A" w:rsidRDefault="00B84A9A" w:rsidP="0094627A">
      <w:pPr>
        <w:pStyle w:val="a3"/>
        <w:spacing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84A9A" w:rsidRDefault="00B84A9A" w:rsidP="0094627A">
      <w:pPr>
        <w:pStyle w:val="a3"/>
        <w:spacing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84A9A" w:rsidRDefault="00B84A9A" w:rsidP="0094627A">
      <w:pPr>
        <w:pStyle w:val="a3"/>
        <w:spacing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84A9A" w:rsidRDefault="00B84A9A" w:rsidP="0094627A">
      <w:pPr>
        <w:pStyle w:val="a3"/>
        <w:spacing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84A9A" w:rsidRPr="00AD24DB" w:rsidRDefault="00B84A9A" w:rsidP="0094627A">
      <w:pPr>
        <w:pStyle w:val="a3"/>
        <w:spacing w:line="360" w:lineRule="auto"/>
        <w:ind w:left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B84A9A" w:rsidRDefault="00B84A9A" w:rsidP="00B54519">
      <w:pPr>
        <w:pStyle w:val="a3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B84A9A" w:rsidRDefault="00B84A9A" w:rsidP="00B54519">
      <w:pPr>
        <w:pStyle w:val="a3"/>
        <w:spacing w:line="360" w:lineRule="auto"/>
        <w:ind w:left="0"/>
        <w:rPr>
          <w:rFonts w:ascii="Times New Roman" w:hAnsi="Times New Roman"/>
          <w:sz w:val="28"/>
          <w:szCs w:val="28"/>
        </w:rPr>
      </w:pPr>
    </w:p>
    <w:p w:rsidR="00B84A9A" w:rsidRDefault="00B84A9A" w:rsidP="00932A4E">
      <w:pPr>
        <w:pStyle w:val="a3"/>
        <w:spacing w:line="360" w:lineRule="auto"/>
        <w:ind w:left="360"/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lastRenderedPageBreak/>
        <w:t>5.</w:t>
      </w:r>
      <w:r>
        <w:rPr>
          <w:rFonts w:ascii="Times New Roman" w:hAnsi="Times New Roman"/>
          <w:b/>
          <w:color w:val="000000"/>
          <w:sz w:val="44"/>
          <w:szCs w:val="44"/>
        </w:rPr>
        <w:t xml:space="preserve"> </w:t>
      </w:r>
      <w:r w:rsidRPr="004F6DC4">
        <w:rPr>
          <w:rFonts w:ascii="Times New Roman" w:hAnsi="Times New Roman"/>
          <w:b/>
          <w:sz w:val="44"/>
          <w:szCs w:val="44"/>
        </w:rPr>
        <w:t>Проектная организация территории.</w:t>
      </w:r>
    </w:p>
    <w:p w:rsidR="00B84A9A" w:rsidRPr="0094627A" w:rsidRDefault="00B84A9A" w:rsidP="006E4CED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5</w:t>
      </w:r>
      <w:r w:rsidRPr="00291383">
        <w:rPr>
          <w:rFonts w:ascii="Times New Roman" w:hAnsi="Times New Roman"/>
          <w:b/>
          <w:sz w:val="36"/>
          <w:szCs w:val="36"/>
        </w:rPr>
        <w:t>.1 Архитектурно-планировочная структура.</w:t>
      </w:r>
    </w:p>
    <w:p w:rsidR="00B84A9A" w:rsidRPr="000D66B4" w:rsidRDefault="00B84A9A" w:rsidP="003F3475">
      <w:pPr>
        <w:pStyle w:val="56"/>
      </w:pPr>
      <w:r w:rsidRPr="000D66B4">
        <w:t>В соответствии с комплексными решениями по планировочной организации территории выделены элементы планировочной структуры территории - зона учреждений здравоохранения</w:t>
      </w:r>
      <w:r w:rsidRPr="000D66B4">
        <w:rPr>
          <w:rStyle w:val="apple-converted-space"/>
          <w:color w:val="FF0000"/>
        </w:rPr>
        <w:t> </w:t>
      </w:r>
    </w:p>
    <w:p w:rsidR="00B84A9A" w:rsidRPr="003F3475" w:rsidRDefault="00B84A9A" w:rsidP="003F3475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D812CA">
        <w:rPr>
          <w:rFonts w:ascii="Times New Roman" w:hAnsi="Times New Roman"/>
          <w:sz w:val="28"/>
          <w:szCs w:val="28"/>
        </w:rPr>
        <w:t>В пределах этой территорий, находится существующая улично-дорожная сеть, линейно-кабельные инженерные сети</w:t>
      </w:r>
      <w:r w:rsidR="00D812CA" w:rsidRPr="00D812CA">
        <w:rPr>
          <w:rFonts w:ascii="Times New Roman" w:hAnsi="Times New Roman"/>
          <w:sz w:val="28"/>
          <w:szCs w:val="28"/>
        </w:rPr>
        <w:t>, здания и сооружения</w:t>
      </w:r>
      <w:r w:rsidRPr="00D812CA">
        <w:rPr>
          <w:rFonts w:ascii="Times New Roman" w:hAnsi="Times New Roman"/>
          <w:sz w:val="28"/>
          <w:szCs w:val="28"/>
        </w:rPr>
        <w:t>.</w:t>
      </w:r>
    </w:p>
    <w:p w:rsidR="00B84A9A" w:rsidRPr="00C07B2A" w:rsidRDefault="00B84A9A" w:rsidP="0094627A">
      <w:pPr>
        <w:spacing w:line="36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C07B2A">
        <w:rPr>
          <w:rFonts w:ascii="Times New Roman" w:hAnsi="Times New Roman"/>
          <w:color w:val="000000"/>
          <w:sz w:val="28"/>
          <w:szCs w:val="28"/>
        </w:rPr>
        <w:t>Архитектурно-планировочное  решение  территории основано  на следующих факторах:</w:t>
      </w:r>
    </w:p>
    <w:p w:rsidR="00D970E9" w:rsidRPr="00D970E9" w:rsidRDefault="00B84A9A" w:rsidP="0094627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sz w:val="28"/>
          <w:szCs w:val="28"/>
          <w:highlight w:val="lightGray"/>
        </w:rPr>
      </w:pPr>
      <w:r w:rsidRPr="00D970E9">
        <w:rPr>
          <w:rFonts w:ascii="Times New Roman" w:hAnsi="Times New Roman"/>
          <w:color w:val="000000"/>
          <w:sz w:val="28"/>
          <w:szCs w:val="28"/>
          <w:highlight w:val="lightGray"/>
        </w:rPr>
        <w:t xml:space="preserve">решение транспортной инфраструктуры </w:t>
      </w:r>
    </w:p>
    <w:p w:rsidR="00B84A9A" w:rsidRPr="00D970E9" w:rsidRDefault="00B84A9A" w:rsidP="0094627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sz w:val="28"/>
          <w:szCs w:val="28"/>
          <w:highlight w:val="lightGray"/>
        </w:rPr>
      </w:pPr>
      <w:r w:rsidRPr="00D970E9">
        <w:rPr>
          <w:rFonts w:ascii="Times New Roman" w:hAnsi="Times New Roman"/>
          <w:sz w:val="28"/>
          <w:szCs w:val="28"/>
          <w:highlight w:val="lightGray"/>
        </w:rPr>
        <w:t>решение функционального зонирования .</w:t>
      </w:r>
    </w:p>
    <w:p w:rsidR="00B84A9A" w:rsidRPr="00FE4FBD" w:rsidRDefault="00B84A9A" w:rsidP="0094627A">
      <w:pPr>
        <w:pStyle w:val="a3"/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  <w:highlight w:val="lightGray"/>
        </w:rPr>
      </w:pPr>
      <w:r w:rsidRPr="00FE4FBD">
        <w:rPr>
          <w:rFonts w:ascii="Times New Roman" w:hAnsi="Times New Roman"/>
          <w:color w:val="000000"/>
          <w:sz w:val="28"/>
          <w:szCs w:val="28"/>
          <w:highlight w:val="lightGray"/>
        </w:rPr>
        <w:t xml:space="preserve">природные условия: отдельные посадки деревьев, </w:t>
      </w:r>
      <w:r w:rsidRPr="00FE4FBD">
        <w:rPr>
          <w:rFonts w:ascii="Times New Roman" w:hAnsi="Times New Roman"/>
          <w:color w:val="000000"/>
          <w:spacing w:val="-2"/>
          <w:sz w:val="28"/>
          <w:szCs w:val="28"/>
          <w:highlight w:val="lightGray"/>
        </w:rPr>
        <w:t>кустарников,</w:t>
      </w:r>
      <w:r w:rsidRPr="00FE4FBD">
        <w:rPr>
          <w:rFonts w:ascii="Times New Roman" w:hAnsi="Times New Roman"/>
          <w:color w:val="000000"/>
          <w:spacing w:val="-2"/>
          <w:sz w:val="28"/>
          <w:szCs w:val="28"/>
          <w:highlight w:val="lightGray"/>
        </w:rPr>
        <w:br/>
        <w:t>существующий рельеф.</w:t>
      </w:r>
    </w:p>
    <w:p w:rsidR="00B84A9A" w:rsidRPr="00D970E9" w:rsidRDefault="00B84A9A" w:rsidP="0094627A">
      <w:pPr>
        <w:shd w:val="clear" w:color="auto" w:fill="FFFFFF"/>
        <w:spacing w:line="360" w:lineRule="auto"/>
        <w:ind w:right="451" w:firstLine="567"/>
        <w:jc w:val="both"/>
        <w:rPr>
          <w:rFonts w:ascii="Times New Roman" w:hAnsi="Times New Roman"/>
          <w:color w:val="000000"/>
          <w:spacing w:val="-1"/>
          <w:sz w:val="28"/>
          <w:szCs w:val="28"/>
        </w:rPr>
      </w:pPr>
      <w:r w:rsidRPr="00D970E9">
        <w:rPr>
          <w:rFonts w:ascii="Times New Roman" w:hAnsi="Times New Roman"/>
          <w:color w:val="000000"/>
          <w:sz w:val="28"/>
          <w:szCs w:val="28"/>
        </w:rPr>
        <w:t xml:space="preserve">Транспортный каркас учитывает особенности рельефа местности и создает </w:t>
      </w:r>
      <w:r w:rsidRPr="00D970E9">
        <w:rPr>
          <w:rFonts w:ascii="Times New Roman" w:hAnsi="Times New Roman"/>
          <w:color w:val="000000"/>
          <w:spacing w:val="13"/>
          <w:sz w:val="28"/>
          <w:szCs w:val="28"/>
        </w:rPr>
        <w:t xml:space="preserve">удобную связь всех функциональных зон. Отделение автодороги от </w:t>
      </w:r>
      <w:r w:rsidRPr="00D970E9">
        <w:rPr>
          <w:rFonts w:ascii="Times New Roman" w:hAnsi="Times New Roman"/>
          <w:color w:val="000000"/>
          <w:sz w:val="28"/>
          <w:szCs w:val="28"/>
        </w:rPr>
        <w:t xml:space="preserve">проектируемого массива древесно-кустарниковой растительностью </w:t>
      </w:r>
      <w:r w:rsidRPr="00D970E9">
        <w:rPr>
          <w:rFonts w:ascii="Times New Roman" w:hAnsi="Times New Roman"/>
          <w:color w:val="000000"/>
          <w:spacing w:val="4"/>
          <w:sz w:val="28"/>
          <w:szCs w:val="28"/>
        </w:rPr>
        <w:t>обеспечивает санитарно-гигиеническое нормирование качества среды</w:t>
      </w:r>
      <w:r w:rsidRPr="00D970E9">
        <w:rPr>
          <w:rFonts w:ascii="Times New Roman" w:hAnsi="Times New Roman"/>
          <w:color w:val="000000"/>
          <w:spacing w:val="-1"/>
          <w:sz w:val="28"/>
          <w:szCs w:val="28"/>
        </w:rPr>
        <w:t>, визуальное эстетическое восприятие территории, а также противоэрозионные (противопожарные) мероприятия.</w:t>
      </w:r>
    </w:p>
    <w:p w:rsidR="00B84A9A" w:rsidRPr="00D970E9" w:rsidRDefault="00B84A9A" w:rsidP="0094627A">
      <w:pPr>
        <w:shd w:val="clear" w:color="auto" w:fill="FFFFFF"/>
        <w:spacing w:line="360" w:lineRule="auto"/>
        <w:ind w:right="451" w:firstLine="567"/>
        <w:jc w:val="both"/>
        <w:rPr>
          <w:rFonts w:ascii="Times New Roman" w:hAnsi="Times New Roman"/>
          <w:color w:val="000000"/>
          <w:sz w:val="28"/>
          <w:szCs w:val="28"/>
        </w:rPr>
      </w:pPr>
      <w:r w:rsidRPr="00D970E9">
        <w:rPr>
          <w:rFonts w:ascii="Times New Roman" w:hAnsi="Times New Roman"/>
          <w:color w:val="000000"/>
          <w:sz w:val="28"/>
          <w:szCs w:val="28"/>
        </w:rPr>
        <w:t>Архитектурно-планировочное решение территории  предусматривает:</w:t>
      </w:r>
    </w:p>
    <w:p w:rsidR="00B84A9A" w:rsidRPr="00D970E9" w:rsidRDefault="00B84A9A" w:rsidP="0094627A">
      <w:pPr>
        <w:pStyle w:val="a3"/>
        <w:numPr>
          <w:ilvl w:val="0"/>
          <w:numId w:val="9"/>
        </w:numPr>
        <w:shd w:val="clear" w:color="auto" w:fill="FFFFFF"/>
        <w:spacing w:line="360" w:lineRule="auto"/>
        <w:ind w:right="451"/>
        <w:jc w:val="both"/>
        <w:rPr>
          <w:rFonts w:ascii="Times New Roman" w:hAnsi="Times New Roman"/>
          <w:color w:val="000000"/>
          <w:sz w:val="28"/>
          <w:szCs w:val="28"/>
        </w:rPr>
      </w:pPr>
      <w:r w:rsidRPr="00D970E9">
        <w:rPr>
          <w:rFonts w:ascii="Times New Roman" w:hAnsi="Times New Roman"/>
          <w:color w:val="000000"/>
          <w:sz w:val="28"/>
          <w:szCs w:val="28"/>
        </w:rPr>
        <w:t>застройку, максимально сохраняющую наиболее ценные массивы существующих зеленых насаждений;</w:t>
      </w:r>
    </w:p>
    <w:p w:rsidR="00B84A9A" w:rsidRPr="00D970E9" w:rsidRDefault="00B84A9A" w:rsidP="0094627A">
      <w:pPr>
        <w:pStyle w:val="a3"/>
        <w:numPr>
          <w:ilvl w:val="0"/>
          <w:numId w:val="9"/>
        </w:numPr>
        <w:shd w:val="clear" w:color="auto" w:fill="FFFFFF"/>
        <w:spacing w:line="360" w:lineRule="auto"/>
        <w:ind w:right="451"/>
        <w:jc w:val="both"/>
        <w:rPr>
          <w:rFonts w:ascii="Times New Roman" w:hAnsi="Times New Roman"/>
          <w:sz w:val="28"/>
          <w:szCs w:val="28"/>
        </w:rPr>
      </w:pPr>
      <w:r w:rsidRPr="00D970E9">
        <w:rPr>
          <w:rFonts w:ascii="Times New Roman" w:hAnsi="Times New Roman"/>
          <w:sz w:val="28"/>
          <w:szCs w:val="28"/>
        </w:rPr>
        <w:t>сохранение существующих зданий и сооружений;</w:t>
      </w:r>
    </w:p>
    <w:p w:rsidR="00B84A9A" w:rsidRPr="00D970E9" w:rsidRDefault="00B84A9A" w:rsidP="0094627A">
      <w:pPr>
        <w:pStyle w:val="a3"/>
        <w:numPr>
          <w:ilvl w:val="0"/>
          <w:numId w:val="9"/>
        </w:numPr>
        <w:shd w:val="clear" w:color="auto" w:fill="FFFFFF"/>
        <w:spacing w:line="360" w:lineRule="auto"/>
        <w:ind w:right="451"/>
        <w:jc w:val="both"/>
        <w:rPr>
          <w:rFonts w:ascii="Times New Roman" w:hAnsi="Times New Roman"/>
          <w:color w:val="000000"/>
          <w:sz w:val="28"/>
          <w:szCs w:val="28"/>
        </w:rPr>
      </w:pPr>
      <w:r w:rsidRPr="00D970E9">
        <w:rPr>
          <w:rFonts w:ascii="Times New Roman" w:hAnsi="Times New Roman"/>
          <w:color w:val="000000"/>
          <w:spacing w:val="-1"/>
          <w:sz w:val="28"/>
          <w:szCs w:val="28"/>
        </w:rPr>
        <w:t>Увеличении территории за счет части парка Победы;</w:t>
      </w:r>
    </w:p>
    <w:p w:rsidR="00B84A9A" w:rsidRPr="00D970E9" w:rsidRDefault="00B84A9A" w:rsidP="0094627A">
      <w:pPr>
        <w:shd w:val="clear" w:color="auto" w:fill="FFFFFF"/>
        <w:spacing w:line="360" w:lineRule="auto"/>
        <w:ind w:left="259" w:right="456" w:firstLine="696"/>
        <w:jc w:val="both"/>
        <w:rPr>
          <w:color w:val="000000"/>
        </w:rPr>
      </w:pPr>
      <w:r w:rsidRPr="00D970E9">
        <w:rPr>
          <w:rFonts w:ascii="Times New Roman" w:hAnsi="Times New Roman"/>
          <w:color w:val="000000"/>
          <w:sz w:val="28"/>
          <w:szCs w:val="28"/>
        </w:rPr>
        <w:lastRenderedPageBreak/>
        <w:t>Новые площадк</w:t>
      </w:r>
      <w:r w:rsidR="001A0414" w:rsidRPr="00D970E9">
        <w:rPr>
          <w:rFonts w:ascii="Times New Roman" w:hAnsi="Times New Roman"/>
          <w:color w:val="000000"/>
          <w:sz w:val="28"/>
          <w:szCs w:val="28"/>
        </w:rPr>
        <w:t>а</w:t>
      </w:r>
      <w:r w:rsidRPr="00D970E9">
        <w:rPr>
          <w:rFonts w:ascii="Times New Roman" w:hAnsi="Times New Roman"/>
          <w:color w:val="000000"/>
          <w:sz w:val="28"/>
          <w:szCs w:val="28"/>
        </w:rPr>
        <w:t xml:space="preserve"> для строительства лечебного корпуса и объектов его обслуживания требует проведения </w:t>
      </w:r>
      <w:r w:rsidRPr="00D970E9">
        <w:rPr>
          <w:rFonts w:ascii="Times New Roman" w:hAnsi="Times New Roman"/>
          <w:color w:val="000000"/>
          <w:spacing w:val="1"/>
          <w:sz w:val="28"/>
          <w:szCs w:val="28"/>
        </w:rPr>
        <w:t>следующих подготовительных работ:</w:t>
      </w:r>
    </w:p>
    <w:p w:rsidR="00B84A9A" w:rsidRPr="00D970E9" w:rsidRDefault="00B84A9A" w:rsidP="0094627A">
      <w:pPr>
        <w:widowControl w:val="0"/>
        <w:numPr>
          <w:ilvl w:val="0"/>
          <w:numId w:val="12"/>
        </w:numPr>
        <w:shd w:val="clear" w:color="auto" w:fill="FFFFFF"/>
        <w:tabs>
          <w:tab w:val="left" w:pos="605"/>
        </w:tabs>
        <w:autoSpaceDE w:val="0"/>
        <w:autoSpaceDN w:val="0"/>
        <w:adjustRightInd w:val="0"/>
        <w:spacing w:before="10" w:after="0" w:line="360" w:lineRule="auto"/>
        <w:ind w:left="605" w:hanging="350"/>
        <w:jc w:val="both"/>
        <w:rPr>
          <w:rFonts w:ascii="Times New Roman" w:hAnsi="Times New Roman"/>
          <w:color w:val="000000"/>
          <w:spacing w:val="-26"/>
          <w:sz w:val="28"/>
          <w:szCs w:val="28"/>
        </w:rPr>
      </w:pPr>
      <w:r w:rsidRPr="00D970E9">
        <w:rPr>
          <w:rFonts w:ascii="Times New Roman" w:hAnsi="Times New Roman"/>
          <w:color w:val="000000"/>
          <w:spacing w:val="1"/>
          <w:sz w:val="28"/>
          <w:szCs w:val="28"/>
        </w:rPr>
        <w:t>Проведение вертикальной планировки и инженерной   подготовки территории</w:t>
      </w:r>
      <w:r w:rsidRPr="00D970E9">
        <w:rPr>
          <w:rStyle w:val="1"/>
          <w:rFonts w:ascii="Times New Roman" w:hAnsi="Times New Roman" w:cs="Times New Roman"/>
          <w:sz w:val="28"/>
          <w:szCs w:val="28"/>
        </w:rPr>
        <w:t>.</w:t>
      </w:r>
    </w:p>
    <w:p w:rsidR="00B84A9A" w:rsidRPr="00D970E9" w:rsidRDefault="00B84A9A" w:rsidP="004F0206">
      <w:pPr>
        <w:widowControl w:val="0"/>
        <w:numPr>
          <w:ilvl w:val="0"/>
          <w:numId w:val="12"/>
        </w:numPr>
        <w:shd w:val="clear" w:color="auto" w:fill="FFFFFF"/>
        <w:tabs>
          <w:tab w:val="left" w:pos="605"/>
        </w:tabs>
        <w:autoSpaceDE w:val="0"/>
        <w:autoSpaceDN w:val="0"/>
        <w:adjustRightInd w:val="0"/>
        <w:spacing w:before="5" w:after="0" w:line="360" w:lineRule="auto"/>
        <w:ind w:left="605" w:hanging="350"/>
        <w:jc w:val="both"/>
        <w:rPr>
          <w:rFonts w:ascii="Times New Roman" w:hAnsi="Times New Roman"/>
          <w:color w:val="000000"/>
          <w:spacing w:val="-12"/>
          <w:sz w:val="28"/>
          <w:szCs w:val="28"/>
        </w:rPr>
      </w:pPr>
      <w:r w:rsidRPr="00D970E9">
        <w:rPr>
          <w:rFonts w:ascii="Times New Roman" w:hAnsi="Times New Roman"/>
          <w:color w:val="000000"/>
          <w:spacing w:val="1"/>
          <w:sz w:val="28"/>
          <w:szCs w:val="28"/>
        </w:rPr>
        <w:t>Строительство     инженерных     сооружений     и     прокладка     инженерных</w:t>
      </w:r>
      <w:r w:rsidRPr="00D970E9">
        <w:rPr>
          <w:rFonts w:ascii="Times New Roman" w:hAnsi="Times New Roman"/>
          <w:color w:val="000000"/>
          <w:spacing w:val="1"/>
          <w:sz w:val="28"/>
          <w:szCs w:val="28"/>
        </w:rPr>
        <w:br/>
      </w:r>
      <w:r w:rsidRPr="00D970E9">
        <w:rPr>
          <w:rFonts w:ascii="Times New Roman" w:hAnsi="Times New Roman"/>
          <w:color w:val="000000"/>
          <w:spacing w:val="-2"/>
          <w:sz w:val="28"/>
          <w:szCs w:val="28"/>
        </w:rPr>
        <w:t>коммуникаций</w:t>
      </w:r>
      <w:r w:rsidRPr="00D970E9">
        <w:rPr>
          <w:rStyle w:val="1"/>
          <w:rFonts w:ascii="Times New Roman" w:hAnsi="Times New Roman" w:cs="Times New Roman"/>
          <w:sz w:val="28"/>
          <w:szCs w:val="28"/>
        </w:rPr>
        <w:t xml:space="preserve"> .</w:t>
      </w:r>
    </w:p>
    <w:p w:rsidR="00B84A9A" w:rsidRPr="004F0206" w:rsidRDefault="00B84A9A" w:rsidP="004F0206">
      <w:pPr>
        <w:widowControl w:val="0"/>
        <w:shd w:val="clear" w:color="auto" w:fill="FFFFFF"/>
        <w:tabs>
          <w:tab w:val="left" w:pos="605"/>
        </w:tabs>
        <w:autoSpaceDE w:val="0"/>
        <w:autoSpaceDN w:val="0"/>
        <w:adjustRightInd w:val="0"/>
        <w:spacing w:before="5" w:after="0" w:line="360" w:lineRule="auto"/>
        <w:ind w:left="255"/>
        <w:jc w:val="both"/>
        <w:rPr>
          <w:rFonts w:ascii="Times New Roman" w:hAnsi="Times New Roman"/>
          <w:color w:val="000000"/>
          <w:spacing w:val="-12"/>
          <w:sz w:val="28"/>
          <w:szCs w:val="28"/>
        </w:rPr>
      </w:pPr>
    </w:p>
    <w:p w:rsidR="00B84A9A" w:rsidRPr="000C277A" w:rsidRDefault="00B84A9A" w:rsidP="006E4CED">
      <w:pPr>
        <w:spacing w:line="360" w:lineRule="auto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5</w:t>
      </w:r>
      <w:r w:rsidRPr="000C277A">
        <w:rPr>
          <w:rFonts w:ascii="Times New Roman" w:hAnsi="Times New Roman"/>
          <w:b/>
          <w:sz w:val="36"/>
          <w:szCs w:val="36"/>
        </w:rPr>
        <w:t>.2 Функциональное зонирование.</w:t>
      </w:r>
    </w:p>
    <w:p w:rsidR="00B84A9A" w:rsidRPr="005D5EC6" w:rsidRDefault="00B84A9A" w:rsidP="0094627A">
      <w:pPr>
        <w:shd w:val="clear" w:color="auto" w:fill="FFFFFF"/>
        <w:spacing w:after="422" w:line="360" w:lineRule="auto"/>
        <w:ind w:left="254" w:firstLine="706"/>
        <w:jc w:val="both"/>
        <w:rPr>
          <w:rFonts w:ascii="Times New Roman" w:hAnsi="Times New Roman"/>
          <w:color w:val="212121"/>
          <w:spacing w:val="-2"/>
          <w:sz w:val="28"/>
          <w:szCs w:val="28"/>
        </w:rPr>
      </w:pPr>
      <w:r>
        <w:rPr>
          <w:rFonts w:ascii="Times New Roman" w:hAnsi="Times New Roman"/>
          <w:color w:val="212121"/>
          <w:spacing w:val="-2"/>
          <w:sz w:val="28"/>
          <w:szCs w:val="28"/>
        </w:rPr>
        <w:t xml:space="preserve">Функциональное   решение   на   проектируемой   территории   представлено </w:t>
      </w:r>
      <w:r w:rsidRPr="005D5EC6">
        <w:rPr>
          <w:rFonts w:ascii="Times New Roman" w:hAnsi="Times New Roman"/>
          <w:color w:val="212121"/>
          <w:spacing w:val="-2"/>
          <w:sz w:val="28"/>
          <w:szCs w:val="28"/>
        </w:rPr>
        <w:t>следующими зонами:</w:t>
      </w:r>
    </w:p>
    <w:p w:rsidR="00B84A9A" w:rsidRPr="005D5EC6" w:rsidRDefault="00B84A9A" w:rsidP="0094627A">
      <w:pPr>
        <w:widowControl w:val="0"/>
        <w:shd w:val="clear" w:color="auto" w:fill="FFFFFF"/>
        <w:tabs>
          <w:tab w:val="left" w:pos="562"/>
        </w:tabs>
        <w:autoSpaceDE w:val="0"/>
        <w:autoSpaceDN w:val="0"/>
        <w:adjustRightInd w:val="0"/>
        <w:spacing w:after="0" w:line="360" w:lineRule="auto"/>
        <w:ind w:left="206"/>
        <w:jc w:val="both"/>
        <w:rPr>
          <w:rFonts w:ascii="Times New Roman" w:hAnsi="Times New Roman"/>
          <w:color w:val="000000"/>
          <w:spacing w:val="-12"/>
          <w:sz w:val="28"/>
          <w:szCs w:val="28"/>
        </w:rPr>
      </w:pPr>
      <w:r w:rsidRPr="005D5EC6">
        <w:rPr>
          <w:rFonts w:ascii="Times New Roman" w:hAnsi="Times New Roman"/>
          <w:color w:val="000000"/>
          <w:spacing w:val="2"/>
          <w:sz w:val="28"/>
          <w:szCs w:val="28"/>
        </w:rPr>
        <w:t xml:space="preserve">1. </w:t>
      </w:r>
      <w:r w:rsidRPr="005D5EC6">
        <w:rPr>
          <w:rFonts w:ascii="Times New Roman" w:hAnsi="Times New Roman"/>
          <w:color w:val="000000"/>
          <w:sz w:val="28"/>
          <w:szCs w:val="28"/>
        </w:rPr>
        <w:t>Зона объектов здравоохранения</w:t>
      </w:r>
    </w:p>
    <w:p w:rsidR="00B84A9A" w:rsidRPr="005D5EC6" w:rsidRDefault="005D5EC6" w:rsidP="0094627A">
      <w:pPr>
        <w:widowControl w:val="0"/>
        <w:numPr>
          <w:ilvl w:val="0"/>
          <w:numId w:val="10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after="0" w:line="360" w:lineRule="auto"/>
        <w:ind w:left="206"/>
        <w:jc w:val="both"/>
        <w:rPr>
          <w:rFonts w:ascii="Times New Roman" w:hAnsi="Times New Roman"/>
          <w:color w:val="000000"/>
          <w:spacing w:val="-12"/>
          <w:sz w:val="28"/>
          <w:szCs w:val="28"/>
        </w:rPr>
      </w:pPr>
      <w:r w:rsidRPr="005D5EC6">
        <w:rPr>
          <w:rFonts w:ascii="Times New Roman" w:hAnsi="Times New Roman"/>
          <w:color w:val="000000"/>
          <w:spacing w:val="-3"/>
          <w:sz w:val="28"/>
          <w:szCs w:val="28"/>
        </w:rPr>
        <w:t>П</w:t>
      </w:r>
      <w:r w:rsidR="00B84A9A" w:rsidRPr="005D5EC6">
        <w:rPr>
          <w:rFonts w:ascii="Times New Roman" w:hAnsi="Times New Roman"/>
          <w:color w:val="000000"/>
          <w:spacing w:val="-3"/>
          <w:sz w:val="28"/>
          <w:szCs w:val="28"/>
        </w:rPr>
        <w:t>роезды</w:t>
      </w:r>
      <w:r w:rsidRPr="005D5EC6">
        <w:rPr>
          <w:rFonts w:ascii="Times New Roman" w:hAnsi="Times New Roman"/>
          <w:color w:val="000000"/>
          <w:spacing w:val="-3"/>
          <w:sz w:val="28"/>
          <w:szCs w:val="28"/>
        </w:rPr>
        <w:t>, пешеходные дорожки</w:t>
      </w:r>
    </w:p>
    <w:p w:rsidR="00B84A9A" w:rsidRPr="005D5EC6" w:rsidRDefault="00B84A9A" w:rsidP="0094627A">
      <w:pPr>
        <w:widowControl w:val="0"/>
        <w:numPr>
          <w:ilvl w:val="0"/>
          <w:numId w:val="10"/>
        </w:numPr>
        <w:shd w:val="clear" w:color="auto" w:fill="FFFFFF"/>
        <w:tabs>
          <w:tab w:val="left" w:pos="562"/>
        </w:tabs>
        <w:autoSpaceDE w:val="0"/>
        <w:autoSpaceDN w:val="0"/>
        <w:adjustRightInd w:val="0"/>
        <w:spacing w:after="0" w:line="360" w:lineRule="auto"/>
        <w:ind w:left="206"/>
        <w:jc w:val="both"/>
        <w:rPr>
          <w:rFonts w:ascii="Times New Roman" w:hAnsi="Times New Roman"/>
          <w:color w:val="000000"/>
          <w:spacing w:val="-11"/>
          <w:sz w:val="28"/>
          <w:szCs w:val="28"/>
        </w:rPr>
      </w:pPr>
      <w:r w:rsidRPr="005D5EC6">
        <w:rPr>
          <w:rFonts w:ascii="Times New Roman" w:hAnsi="Times New Roman"/>
          <w:color w:val="000000"/>
          <w:sz w:val="28"/>
          <w:szCs w:val="28"/>
        </w:rPr>
        <w:t>Озеленение территории.</w:t>
      </w:r>
    </w:p>
    <w:p w:rsidR="00B84A9A" w:rsidRPr="005D5EC6" w:rsidRDefault="00B84A9A" w:rsidP="00477969">
      <w:pPr>
        <w:widowControl w:val="0"/>
        <w:shd w:val="clear" w:color="auto" w:fill="FFFFFF"/>
        <w:tabs>
          <w:tab w:val="left" w:pos="562"/>
        </w:tabs>
        <w:autoSpaceDE w:val="0"/>
        <w:autoSpaceDN w:val="0"/>
        <w:adjustRightInd w:val="0"/>
        <w:spacing w:after="0" w:line="360" w:lineRule="auto"/>
        <w:ind w:left="206"/>
        <w:jc w:val="both"/>
        <w:rPr>
          <w:rFonts w:ascii="Times New Roman" w:hAnsi="Times New Roman"/>
          <w:color w:val="000000"/>
          <w:spacing w:val="-11"/>
          <w:sz w:val="28"/>
          <w:szCs w:val="28"/>
        </w:rPr>
      </w:pPr>
    </w:p>
    <w:p w:rsidR="00B84A9A" w:rsidRDefault="00B84A9A" w:rsidP="0094627A">
      <w:pPr>
        <w:shd w:val="clear" w:color="auto" w:fill="FFFFFF"/>
        <w:spacing w:before="10" w:line="360" w:lineRule="auto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  <w:r w:rsidRPr="005D5EC6">
        <w:rPr>
          <w:rFonts w:ascii="Times New Roman" w:hAnsi="Times New Roman"/>
          <w:color w:val="000000"/>
          <w:spacing w:val="-2"/>
          <w:sz w:val="28"/>
          <w:szCs w:val="28"/>
        </w:rPr>
        <w:t>Зона объектов здравоохранения состоит из участк</w:t>
      </w:r>
      <w:r w:rsidR="000838AD" w:rsidRPr="005D5EC6">
        <w:rPr>
          <w:rFonts w:ascii="Times New Roman" w:hAnsi="Times New Roman"/>
          <w:color w:val="000000"/>
          <w:spacing w:val="-2"/>
          <w:sz w:val="28"/>
          <w:szCs w:val="28"/>
        </w:rPr>
        <w:t>а</w:t>
      </w:r>
      <w:r w:rsidRPr="005D5EC6">
        <w:rPr>
          <w:rFonts w:ascii="Times New Roman" w:hAnsi="Times New Roman"/>
          <w:color w:val="000000"/>
          <w:spacing w:val="-2"/>
          <w:sz w:val="28"/>
          <w:szCs w:val="28"/>
        </w:rPr>
        <w:t xml:space="preserve"> под Лечебный корпус и обслуживающих его сооружений.</w:t>
      </w:r>
    </w:p>
    <w:p w:rsidR="00B84A9A" w:rsidRDefault="00B84A9A" w:rsidP="0094627A">
      <w:pPr>
        <w:shd w:val="clear" w:color="auto" w:fill="FFFFFF"/>
        <w:spacing w:before="10" w:line="360" w:lineRule="auto"/>
        <w:jc w:val="both"/>
        <w:rPr>
          <w:rFonts w:ascii="Times New Roman" w:hAnsi="Times New Roman"/>
          <w:color w:val="000000"/>
          <w:spacing w:val="-2"/>
          <w:sz w:val="28"/>
          <w:szCs w:val="28"/>
        </w:rPr>
      </w:pPr>
    </w:p>
    <w:p w:rsidR="00B84A9A" w:rsidRPr="00932A4E" w:rsidRDefault="00B84A9A" w:rsidP="008E14D9">
      <w:pPr>
        <w:shd w:val="clear" w:color="auto" w:fill="FFFFFF"/>
        <w:spacing w:after="422" w:line="480" w:lineRule="exact"/>
        <w:jc w:val="center"/>
        <w:rPr>
          <w:rFonts w:ascii="Times New Roman" w:hAnsi="Times New Roman"/>
          <w:b/>
          <w:color w:val="000000"/>
          <w:sz w:val="36"/>
          <w:szCs w:val="36"/>
        </w:rPr>
      </w:pPr>
      <w:r w:rsidRPr="00932A4E">
        <w:rPr>
          <w:rFonts w:ascii="Times New Roman" w:hAnsi="Times New Roman"/>
          <w:b/>
          <w:color w:val="000000"/>
          <w:spacing w:val="-2"/>
          <w:sz w:val="36"/>
          <w:szCs w:val="36"/>
        </w:rPr>
        <w:t>5.3</w:t>
      </w:r>
      <w:r w:rsidRPr="00932A4E">
        <w:rPr>
          <w:rFonts w:ascii="Times New Roman" w:hAnsi="Times New Roman"/>
          <w:color w:val="000000"/>
          <w:spacing w:val="-2"/>
          <w:sz w:val="36"/>
          <w:szCs w:val="36"/>
        </w:rPr>
        <w:t xml:space="preserve"> </w:t>
      </w:r>
      <w:r w:rsidRPr="00932A4E">
        <w:rPr>
          <w:rFonts w:ascii="Times New Roman" w:hAnsi="Times New Roman"/>
          <w:b/>
          <w:color w:val="000000"/>
          <w:sz w:val="36"/>
          <w:szCs w:val="36"/>
        </w:rPr>
        <w:t>Организация социально-бытового обслуживания.</w:t>
      </w:r>
    </w:p>
    <w:p w:rsidR="00B84A9A" w:rsidRDefault="00B84A9A" w:rsidP="00203CEA">
      <w:pPr>
        <w:pStyle w:val="a3"/>
        <w:spacing w:line="360" w:lineRule="auto"/>
        <w:ind w:left="0" w:firstLine="567"/>
        <w:jc w:val="both"/>
        <w:rPr>
          <w:rFonts w:ascii="Times New Roman" w:hAnsi="Times New Roman"/>
          <w:spacing w:val="-2"/>
          <w:sz w:val="28"/>
          <w:szCs w:val="28"/>
        </w:rPr>
      </w:pPr>
      <w:r>
        <w:rPr>
          <w:rFonts w:ascii="Times New Roman" w:hAnsi="Times New Roman"/>
          <w:spacing w:val="-2"/>
          <w:sz w:val="28"/>
          <w:szCs w:val="28"/>
        </w:rPr>
        <w:t>Помимо уже существующих больниц, гаража, бани, котельной и прачечной запроектированы больничный корпус</w:t>
      </w:r>
      <w:r w:rsidRPr="007E4FF7">
        <w:rPr>
          <w:rFonts w:ascii="Times New Roman" w:hAnsi="Times New Roman"/>
          <w:spacing w:val="-2"/>
          <w:sz w:val="28"/>
          <w:szCs w:val="28"/>
        </w:rPr>
        <w:t xml:space="preserve"> </w:t>
      </w:r>
      <w:r>
        <w:rPr>
          <w:rFonts w:ascii="Times New Roman" w:hAnsi="Times New Roman"/>
          <w:spacing w:val="-2"/>
          <w:sz w:val="28"/>
          <w:szCs w:val="28"/>
        </w:rPr>
        <w:t>на 50 койко-мест.</w:t>
      </w:r>
      <w:r w:rsidRPr="007E4FF7">
        <w:rPr>
          <w:rFonts w:ascii="Times New Roman" w:hAnsi="Times New Roman"/>
          <w:spacing w:val="-2"/>
          <w:sz w:val="28"/>
          <w:szCs w:val="28"/>
        </w:rPr>
        <w:t xml:space="preserve"> </w:t>
      </w:r>
    </w:p>
    <w:p w:rsidR="00B84A9A" w:rsidRPr="00DC1647" w:rsidRDefault="00B84A9A" w:rsidP="00203CEA">
      <w:pPr>
        <w:ind w:firstLine="567"/>
        <w:rPr>
          <w:rFonts w:ascii="Times New Roman" w:hAnsi="Times New Roman"/>
          <w:sz w:val="28"/>
          <w:szCs w:val="28"/>
        </w:rPr>
      </w:pPr>
      <w:r w:rsidRPr="00DC1647">
        <w:rPr>
          <w:rFonts w:ascii="Times New Roman" w:hAnsi="Times New Roman"/>
          <w:sz w:val="28"/>
          <w:szCs w:val="28"/>
        </w:rPr>
        <w:t>Общая вместимость</w:t>
      </w:r>
      <w:r>
        <w:rPr>
          <w:rFonts w:ascii="Times New Roman" w:hAnsi="Times New Roman"/>
          <w:sz w:val="28"/>
          <w:szCs w:val="28"/>
        </w:rPr>
        <w:t xml:space="preserve"> г.Чердынь при строительстве данного корпуса будет составлять</w:t>
      </w:r>
      <w:r w:rsidRPr="00DC164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200</w:t>
      </w:r>
      <w:r w:rsidRPr="00DC1647">
        <w:rPr>
          <w:rFonts w:ascii="Times New Roman" w:hAnsi="Times New Roman"/>
          <w:sz w:val="28"/>
          <w:szCs w:val="28"/>
        </w:rPr>
        <w:t xml:space="preserve"> стационарных мест (коек), при 135 посещений в смену</w:t>
      </w:r>
      <w:r>
        <w:rPr>
          <w:rFonts w:ascii="Times New Roman" w:hAnsi="Times New Roman"/>
          <w:sz w:val="28"/>
          <w:szCs w:val="28"/>
        </w:rPr>
        <w:t>- что будет позволять обслуживать население не только города, но и всего Чердынского муниципального района.</w:t>
      </w:r>
    </w:p>
    <w:p w:rsidR="00B84A9A" w:rsidRDefault="00B84A9A" w:rsidP="00203CEA">
      <w:pPr>
        <w:shd w:val="clear" w:color="auto" w:fill="FFFFFF"/>
        <w:spacing w:line="360" w:lineRule="auto"/>
        <w:ind w:right="437" w:firstLine="567"/>
        <w:jc w:val="both"/>
        <w:rPr>
          <w:rFonts w:ascii="Times New Roman" w:hAnsi="Times New Roman"/>
          <w:color w:val="000000"/>
          <w:spacing w:val="-1"/>
          <w:sz w:val="28"/>
          <w:szCs w:val="28"/>
        </w:rPr>
      </w:pPr>
      <w:r w:rsidRPr="003A74D3">
        <w:rPr>
          <w:rFonts w:ascii="Times New Roman" w:hAnsi="Times New Roman"/>
          <w:color w:val="000000"/>
          <w:spacing w:val="7"/>
          <w:sz w:val="28"/>
          <w:szCs w:val="28"/>
        </w:rPr>
        <w:lastRenderedPageBreak/>
        <w:t xml:space="preserve">На рассматриваемой территории объекты культурного наследия, зоны с </w:t>
      </w:r>
      <w:r w:rsidRPr="003A74D3">
        <w:rPr>
          <w:rFonts w:ascii="Times New Roman" w:hAnsi="Times New Roman"/>
          <w:color w:val="000000"/>
          <w:spacing w:val="-1"/>
          <w:sz w:val="28"/>
          <w:szCs w:val="28"/>
        </w:rPr>
        <w:t>особыми условиями использования территории отсутствуют.</w:t>
      </w:r>
    </w:p>
    <w:p w:rsidR="00B84A9A" w:rsidRDefault="00B84A9A" w:rsidP="00203CEA">
      <w:pPr>
        <w:shd w:val="clear" w:color="auto" w:fill="FFFFFF"/>
        <w:spacing w:line="360" w:lineRule="auto"/>
        <w:ind w:right="437" w:firstLine="567"/>
        <w:jc w:val="both"/>
        <w:rPr>
          <w:rFonts w:ascii="Times New Roman" w:hAnsi="Times New Roman"/>
          <w:color w:val="000000"/>
          <w:spacing w:val="-1"/>
          <w:sz w:val="28"/>
          <w:szCs w:val="28"/>
        </w:rPr>
      </w:pPr>
    </w:p>
    <w:p w:rsidR="00B84A9A" w:rsidRPr="0094627A" w:rsidRDefault="00B84A9A" w:rsidP="0094627A">
      <w:pPr>
        <w:jc w:val="center"/>
        <w:rPr>
          <w:rFonts w:ascii="Times New Roman" w:hAnsi="Times New Roman"/>
          <w:color w:val="212121"/>
          <w:spacing w:val="-1"/>
          <w:sz w:val="28"/>
          <w:szCs w:val="28"/>
        </w:rPr>
      </w:pPr>
      <w:r>
        <w:rPr>
          <w:rFonts w:ascii="Times New Roman" w:hAnsi="Times New Roman"/>
          <w:b/>
          <w:color w:val="212121"/>
          <w:spacing w:val="-1"/>
          <w:sz w:val="36"/>
          <w:szCs w:val="36"/>
        </w:rPr>
        <w:t>5</w:t>
      </w:r>
      <w:r w:rsidRPr="0094627A">
        <w:rPr>
          <w:rFonts w:ascii="Times New Roman" w:hAnsi="Times New Roman"/>
          <w:b/>
          <w:color w:val="212121"/>
          <w:spacing w:val="-1"/>
          <w:sz w:val="36"/>
          <w:szCs w:val="36"/>
        </w:rPr>
        <w:t>.4 Транспортная инфраструктура</w:t>
      </w:r>
      <w:r>
        <w:rPr>
          <w:rFonts w:ascii="Times New Roman" w:hAnsi="Times New Roman"/>
          <w:color w:val="212121"/>
          <w:spacing w:val="-1"/>
          <w:sz w:val="28"/>
          <w:szCs w:val="28"/>
        </w:rPr>
        <w:t>.</w:t>
      </w:r>
    </w:p>
    <w:p w:rsidR="00B84A9A" w:rsidRDefault="00B84A9A" w:rsidP="0094627A">
      <w:pPr>
        <w:pStyle w:val="a3"/>
        <w:spacing w:line="360" w:lineRule="auto"/>
        <w:ind w:left="0" w:firstLine="426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Улично-дорожная сеть.</w:t>
      </w:r>
    </w:p>
    <w:p w:rsidR="00B84A9A" w:rsidRDefault="00B84A9A" w:rsidP="0094627A">
      <w:pPr>
        <w:pStyle w:val="a3"/>
        <w:spacing w:line="360" w:lineRule="auto"/>
        <w:ind w:left="0" w:firstLine="426"/>
        <w:jc w:val="center"/>
        <w:rPr>
          <w:rFonts w:ascii="Times New Roman" w:hAnsi="Times New Roman"/>
          <w:b/>
          <w:sz w:val="28"/>
          <w:szCs w:val="28"/>
        </w:rPr>
      </w:pPr>
    </w:p>
    <w:p w:rsidR="00B84A9A" w:rsidRPr="00D970E9" w:rsidRDefault="00B84A9A" w:rsidP="0094627A">
      <w:pPr>
        <w:pStyle w:val="a3"/>
        <w:spacing w:line="36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D970E9">
        <w:rPr>
          <w:rFonts w:ascii="Times New Roman" w:hAnsi="Times New Roman"/>
          <w:sz w:val="28"/>
          <w:szCs w:val="28"/>
        </w:rPr>
        <w:t>К мероприятиям относится устройство улично-дорожной сети, обеспечивающей равномерное движение транспорта и пешеходов.</w:t>
      </w:r>
    </w:p>
    <w:p w:rsidR="00B84A9A" w:rsidRPr="00D970E9" w:rsidRDefault="00B84A9A" w:rsidP="0094627A">
      <w:pPr>
        <w:spacing w:line="36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D970E9">
        <w:rPr>
          <w:rFonts w:ascii="Times New Roman" w:hAnsi="Times New Roman"/>
          <w:sz w:val="28"/>
          <w:szCs w:val="28"/>
        </w:rPr>
        <w:t>В будущем будут запроектированы подъезды к новым зданиям и сооружениям по нормативам обслуживания и пожарных нормативов.</w:t>
      </w:r>
    </w:p>
    <w:p w:rsidR="00B84A9A" w:rsidRPr="00D970E9" w:rsidRDefault="00B84A9A" w:rsidP="0094627A">
      <w:pPr>
        <w:spacing w:line="36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D970E9">
        <w:rPr>
          <w:rFonts w:ascii="Times New Roman" w:hAnsi="Times New Roman"/>
          <w:spacing w:val="-1"/>
          <w:sz w:val="28"/>
          <w:szCs w:val="28"/>
        </w:rPr>
        <w:t xml:space="preserve">Новых сооружений для хранения и обслуживания </w:t>
      </w:r>
      <w:r w:rsidRPr="00D970E9">
        <w:rPr>
          <w:rFonts w:ascii="Times New Roman" w:hAnsi="Times New Roman"/>
          <w:sz w:val="28"/>
          <w:szCs w:val="28"/>
        </w:rPr>
        <w:t>транспортных средств, кроме существующего гаража не планируются.</w:t>
      </w:r>
    </w:p>
    <w:p w:rsidR="00B84A9A" w:rsidRPr="005D5EC6" w:rsidRDefault="00B84A9A" w:rsidP="0094627A">
      <w:pPr>
        <w:jc w:val="center"/>
        <w:rPr>
          <w:rFonts w:ascii="Times New Roman" w:hAnsi="Times New Roman"/>
          <w:b/>
          <w:sz w:val="28"/>
          <w:szCs w:val="28"/>
        </w:rPr>
      </w:pPr>
      <w:r w:rsidRPr="005D5EC6">
        <w:rPr>
          <w:rFonts w:ascii="Times New Roman" w:hAnsi="Times New Roman"/>
          <w:b/>
          <w:sz w:val="28"/>
          <w:szCs w:val="28"/>
        </w:rPr>
        <w:t>Пассажирский транспорт.</w:t>
      </w:r>
    </w:p>
    <w:p w:rsidR="00B84A9A" w:rsidRDefault="00B84A9A" w:rsidP="0055585C">
      <w:pPr>
        <w:spacing w:line="36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5D5EC6">
        <w:rPr>
          <w:rFonts w:ascii="Times New Roman" w:hAnsi="Times New Roman"/>
          <w:sz w:val="28"/>
          <w:szCs w:val="28"/>
        </w:rPr>
        <w:t>По дороге предусматривается движение: больничного транспорта,  транспорта персонала и транспорта связанного с обслуживанием территории.</w:t>
      </w:r>
      <w:r w:rsidRPr="003D345B">
        <w:rPr>
          <w:rFonts w:ascii="Times New Roman" w:hAnsi="Times New Roman"/>
          <w:sz w:val="28"/>
          <w:szCs w:val="28"/>
        </w:rPr>
        <w:t xml:space="preserve"> </w:t>
      </w:r>
    </w:p>
    <w:p w:rsidR="00B84A9A" w:rsidRPr="0055585C" w:rsidRDefault="00B84A9A" w:rsidP="0055585C">
      <w:pPr>
        <w:spacing w:line="360" w:lineRule="auto"/>
        <w:ind w:firstLine="426"/>
        <w:jc w:val="both"/>
        <w:rPr>
          <w:rFonts w:ascii="Times New Roman" w:hAnsi="Times New Roman"/>
          <w:sz w:val="28"/>
          <w:szCs w:val="28"/>
        </w:rPr>
      </w:pPr>
    </w:p>
    <w:p w:rsidR="00B84A9A" w:rsidRPr="006E4CED" w:rsidRDefault="00B84A9A" w:rsidP="00932A4E">
      <w:pPr>
        <w:pStyle w:val="a3"/>
        <w:spacing w:line="360" w:lineRule="auto"/>
        <w:ind w:left="1145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5.5 </w:t>
      </w:r>
      <w:r w:rsidRPr="006E4CED">
        <w:rPr>
          <w:rFonts w:ascii="Times New Roman" w:hAnsi="Times New Roman"/>
          <w:b/>
          <w:sz w:val="36"/>
          <w:szCs w:val="36"/>
        </w:rPr>
        <w:t>Инженерная подготовка территории.</w:t>
      </w:r>
    </w:p>
    <w:p w:rsidR="00B84A9A" w:rsidRPr="00B221D4" w:rsidRDefault="00B84A9A" w:rsidP="006E4CED">
      <w:pPr>
        <w:pStyle w:val="a3"/>
        <w:spacing w:line="240" w:lineRule="auto"/>
        <w:ind w:left="142"/>
        <w:jc w:val="both"/>
        <w:rPr>
          <w:rFonts w:ascii="Times New Roman" w:hAnsi="Times New Roman"/>
          <w:color w:val="000000"/>
          <w:sz w:val="28"/>
          <w:szCs w:val="28"/>
        </w:rPr>
      </w:pPr>
      <w:r w:rsidRPr="00B221D4">
        <w:rPr>
          <w:rFonts w:ascii="Times New Roman" w:hAnsi="Times New Roman"/>
          <w:color w:val="000000"/>
          <w:sz w:val="28"/>
          <w:szCs w:val="28"/>
        </w:rPr>
        <w:t>Инженерная подготовка территории представляет собой комплекс мероприятий и сооружений по обеспечению пригодности территории для градостроительного использования .</w:t>
      </w:r>
    </w:p>
    <w:p w:rsidR="00B84A9A" w:rsidRPr="00B221D4" w:rsidRDefault="00B84A9A" w:rsidP="0094627A">
      <w:pPr>
        <w:pStyle w:val="a3"/>
        <w:spacing w:line="360" w:lineRule="auto"/>
        <w:ind w:left="142" w:firstLine="425"/>
        <w:jc w:val="both"/>
        <w:rPr>
          <w:rFonts w:ascii="Times New Roman" w:hAnsi="Times New Roman"/>
          <w:color w:val="000000"/>
          <w:sz w:val="28"/>
          <w:szCs w:val="28"/>
        </w:rPr>
      </w:pPr>
      <w:r w:rsidRPr="0076547C">
        <w:rPr>
          <w:rFonts w:ascii="Times New Roman" w:hAnsi="Times New Roman"/>
          <w:color w:val="000000"/>
          <w:sz w:val="28"/>
          <w:szCs w:val="28"/>
        </w:rPr>
        <w:t>В соответствии с природными условиями и согласно принятым планировочным решениям,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B221D4">
        <w:rPr>
          <w:rFonts w:ascii="Times New Roman" w:hAnsi="Times New Roman"/>
          <w:color w:val="000000"/>
          <w:sz w:val="28"/>
          <w:szCs w:val="28"/>
        </w:rPr>
        <w:t>определился следующий состав мероприятий по инженерной подготовке территории:</w:t>
      </w:r>
    </w:p>
    <w:p w:rsidR="00B84A9A" w:rsidRPr="00B221D4" w:rsidRDefault="00B84A9A" w:rsidP="0094627A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221D4">
        <w:rPr>
          <w:rFonts w:ascii="Times New Roman" w:hAnsi="Times New Roman"/>
          <w:color w:val="000000"/>
          <w:sz w:val="28"/>
          <w:szCs w:val="28"/>
        </w:rPr>
        <w:t>Организация поверхностного стока</w:t>
      </w:r>
      <w:r>
        <w:rPr>
          <w:rFonts w:ascii="Times New Roman" w:hAnsi="Times New Roman"/>
          <w:color w:val="000000"/>
          <w:sz w:val="28"/>
          <w:szCs w:val="28"/>
        </w:rPr>
        <w:t>;</w:t>
      </w:r>
    </w:p>
    <w:p w:rsidR="00B84A9A" w:rsidRDefault="00B84A9A" w:rsidP="0094627A">
      <w:pPr>
        <w:pStyle w:val="a3"/>
        <w:numPr>
          <w:ilvl w:val="0"/>
          <w:numId w:val="14"/>
        </w:numPr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221D4">
        <w:rPr>
          <w:rFonts w:ascii="Times New Roman" w:hAnsi="Times New Roman"/>
          <w:color w:val="000000"/>
          <w:sz w:val="28"/>
          <w:szCs w:val="28"/>
        </w:rPr>
        <w:t>Благоустройство водотока;</w:t>
      </w:r>
    </w:p>
    <w:p w:rsidR="00B84A9A" w:rsidRPr="00B221D4" w:rsidRDefault="00B84A9A" w:rsidP="0094627A">
      <w:pPr>
        <w:pStyle w:val="a3"/>
        <w:spacing w:line="360" w:lineRule="auto"/>
        <w:ind w:left="0" w:firstLine="426"/>
        <w:jc w:val="both"/>
        <w:rPr>
          <w:rFonts w:ascii="Times New Roman" w:hAnsi="Times New Roman"/>
          <w:color w:val="000000"/>
          <w:sz w:val="28"/>
          <w:szCs w:val="28"/>
        </w:rPr>
      </w:pPr>
      <w:r w:rsidRPr="00B221D4">
        <w:rPr>
          <w:rFonts w:ascii="Times New Roman" w:hAnsi="Times New Roman"/>
          <w:color w:val="000000"/>
          <w:sz w:val="28"/>
          <w:szCs w:val="28"/>
        </w:rPr>
        <w:lastRenderedPageBreak/>
        <w:t>На последующих стадиях проектирования по результатам инженерно-геологических изысканий проектные предложения могут уточняться.</w:t>
      </w:r>
    </w:p>
    <w:p w:rsidR="00B84A9A" w:rsidRDefault="00B84A9A" w:rsidP="000D5855">
      <w:pPr>
        <w:spacing w:line="360" w:lineRule="auto"/>
        <w:ind w:firstLine="426"/>
        <w:jc w:val="center"/>
        <w:rPr>
          <w:rFonts w:ascii="Times New Roman" w:hAnsi="Times New Roman"/>
          <w:b/>
          <w:sz w:val="28"/>
          <w:szCs w:val="28"/>
        </w:rPr>
      </w:pPr>
      <w:r w:rsidRPr="00F71A2A">
        <w:rPr>
          <w:rFonts w:ascii="Times New Roman" w:hAnsi="Times New Roman"/>
          <w:b/>
          <w:sz w:val="28"/>
          <w:szCs w:val="28"/>
        </w:rPr>
        <w:t>Организация рельефа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B84A9A" w:rsidRDefault="00B84A9A" w:rsidP="0094627A">
      <w:pPr>
        <w:spacing w:line="36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F71A2A">
        <w:rPr>
          <w:rFonts w:ascii="Times New Roman" w:hAnsi="Times New Roman"/>
          <w:sz w:val="28"/>
          <w:szCs w:val="28"/>
        </w:rPr>
        <w:t>Организация рельефа</w:t>
      </w:r>
      <w:r>
        <w:rPr>
          <w:rFonts w:ascii="Times New Roman" w:hAnsi="Times New Roman"/>
          <w:sz w:val="28"/>
          <w:szCs w:val="28"/>
        </w:rPr>
        <w:t xml:space="preserve"> или вертикальная планировка территории обеспечивает отвод поверхностных вод, нормативных условий для движения транспорта и пешеходов на улицах, а также нового строительства.</w:t>
      </w:r>
    </w:p>
    <w:p w:rsidR="00B84A9A" w:rsidRPr="00F71A2A" w:rsidRDefault="00B84A9A" w:rsidP="00153565">
      <w:pPr>
        <w:spacing w:line="360" w:lineRule="auto"/>
        <w:ind w:firstLine="42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Вертикальная планировка выполнена из условий максимального приближения к естественному рельефу. Вертикальная планировка производится как для улично-дорожной сети, так и для территории застройки.</w:t>
      </w:r>
    </w:p>
    <w:p w:rsidR="00B84A9A" w:rsidRPr="00662975" w:rsidRDefault="00B84A9A" w:rsidP="000D5855">
      <w:pPr>
        <w:spacing w:line="360" w:lineRule="auto"/>
        <w:ind w:firstLine="426"/>
        <w:jc w:val="center"/>
        <w:rPr>
          <w:rFonts w:ascii="Times New Roman" w:hAnsi="Times New Roman"/>
          <w:b/>
          <w:sz w:val="28"/>
          <w:szCs w:val="28"/>
        </w:rPr>
      </w:pPr>
      <w:r w:rsidRPr="00662975">
        <w:rPr>
          <w:rFonts w:ascii="Times New Roman" w:hAnsi="Times New Roman"/>
          <w:b/>
          <w:sz w:val="28"/>
          <w:szCs w:val="28"/>
        </w:rPr>
        <w:t>Организация поверхностного стока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B84A9A" w:rsidRDefault="00B84A9A" w:rsidP="00662975">
      <w:pPr>
        <w:spacing w:line="36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662975">
        <w:rPr>
          <w:rFonts w:ascii="Times New Roman" w:hAnsi="Times New Roman"/>
          <w:sz w:val="28"/>
          <w:szCs w:val="28"/>
        </w:rPr>
        <w:t xml:space="preserve">Проектом предусмотрена организация стока поверхностных вод с существующей и проектируемой территории, с целью полного и быстрого отвода за ее пределы дождевых и талых вод. </w:t>
      </w:r>
    </w:p>
    <w:p w:rsidR="00B84A9A" w:rsidRDefault="00B84A9A" w:rsidP="003567F3">
      <w:pPr>
        <w:ind w:firstLine="426"/>
        <w:jc w:val="both"/>
        <w:rPr>
          <w:rFonts w:ascii="Times New Roman" w:hAnsi="Times New Roman"/>
          <w:sz w:val="28"/>
          <w:szCs w:val="28"/>
        </w:rPr>
      </w:pPr>
      <w:r w:rsidRPr="00662975">
        <w:rPr>
          <w:rFonts w:ascii="Times New Roman" w:hAnsi="Times New Roman"/>
          <w:sz w:val="28"/>
          <w:szCs w:val="28"/>
        </w:rPr>
        <w:t>Отвод поверхностных вод осуществляется по спланированной пов</w:t>
      </w:r>
      <w:r>
        <w:rPr>
          <w:rFonts w:ascii="Times New Roman" w:hAnsi="Times New Roman"/>
          <w:sz w:val="28"/>
          <w:szCs w:val="28"/>
        </w:rPr>
        <w:t xml:space="preserve">ерхности в лотки проезжей части. </w:t>
      </w:r>
      <w:r w:rsidRPr="00662975">
        <w:rPr>
          <w:rFonts w:ascii="Times New Roman" w:hAnsi="Times New Roman"/>
          <w:sz w:val="28"/>
          <w:szCs w:val="28"/>
        </w:rPr>
        <w:t>Применяем раздельную систему водоотвода, которая состоит из элементов открытой сети дождевой канализации.</w:t>
      </w:r>
    </w:p>
    <w:p w:rsidR="00B84A9A" w:rsidRDefault="00B84A9A" w:rsidP="003567F3">
      <w:pPr>
        <w:ind w:firstLine="426"/>
        <w:jc w:val="both"/>
        <w:rPr>
          <w:rFonts w:ascii="Times New Roman" w:hAnsi="Times New Roman"/>
          <w:sz w:val="28"/>
          <w:szCs w:val="28"/>
        </w:rPr>
      </w:pPr>
    </w:p>
    <w:p w:rsidR="00B84A9A" w:rsidRPr="001928F7" w:rsidRDefault="00B84A9A" w:rsidP="004F0206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5.6 </w:t>
      </w:r>
      <w:r w:rsidRPr="001928F7">
        <w:rPr>
          <w:rFonts w:ascii="Times New Roman" w:hAnsi="Times New Roman"/>
          <w:b/>
          <w:sz w:val="36"/>
          <w:szCs w:val="36"/>
        </w:rPr>
        <w:t>Инженерная инфраструктура</w:t>
      </w:r>
      <w:r>
        <w:rPr>
          <w:rFonts w:ascii="Times New Roman" w:hAnsi="Times New Roman"/>
          <w:b/>
          <w:sz w:val="36"/>
          <w:szCs w:val="36"/>
        </w:rPr>
        <w:t>.</w:t>
      </w:r>
    </w:p>
    <w:p w:rsidR="00B84A9A" w:rsidRDefault="00B84A9A" w:rsidP="00E558CB">
      <w:pPr>
        <w:pStyle w:val="53"/>
        <w:keepNext/>
        <w:keepLines/>
        <w:shd w:val="clear" w:color="auto" w:fill="auto"/>
        <w:spacing w:after="0" w:line="274" w:lineRule="exact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bookmark29"/>
      <w:r w:rsidRPr="00E558CB">
        <w:rPr>
          <w:rFonts w:ascii="Times New Roman" w:hAnsi="Times New Roman" w:cs="Times New Roman"/>
          <w:sz w:val="28"/>
          <w:szCs w:val="28"/>
        </w:rPr>
        <w:t>Водоснабжение</w:t>
      </w:r>
      <w:bookmarkEnd w:id="0"/>
      <w:r>
        <w:rPr>
          <w:rFonts w:ascii="Times New Roman" w:hAnsi="Times New Roman" w:cs="Times New Roman"/>
          <w:sz w:val="28"/>
          <w:szCs w:val="28"/>
        </w:rPr>
        <w:t>.</w:t>
      </w:r>
    </w:p>
    <w:p w:rsidR="00B84A9A" w:rsidRPr="00E558CB" w:rsidRDefault="00B84A9A" w:rsidP="00E558CB">
      <w:pPr>
        <w:pStyle w:val="53"/>
        <w:keepNext/>
        <w:keepLines/>
        <w:shd w:val="clear" w:color="auto" w:fill="auto"/>
        <w:spacing w:after="0" w:line="274" w:lineRule="exact"/>
        <w:jc w:val="center"/>
        <w:rPr>
          <w:rFonts w:ascii="Times New Roman" w:hAnsi="Times New Roman" w:cs="Times New Roman"/>
          <w:sz w:val="28"/>
          <w:szCs w:val="28"/>
        </w:rPr>
      </w:pPr>
    </w:p>
    <w:p w:rsidR="00B84A9A" w:rsidRPr="00F062F5" w:rsidRDefault="00B84A9A" w:rsidP="00203CEA">
      <w:pPr>
        <w:pStyle w:val="51"/>
        <w:shd w:val="clear" w:color="auto" w:fill="auto"/>
        <w:spacing w:before="0" w:after="0" w:line="360" w:lineRule="auto"/>
        <w:ind w:right="180" w:firstLine="567"/>
        <w:jc w:val="left"/>
        <w:rPr>
          <w:rFonts w:ascii="Times New Roman" w:hAnsi="Times New Roman" w:cs="Times New Roman"/>
          <w:color w:val="FF0000"/>
          <w:sz w:val="28"/>
          <w:szCs w:val="28"/>
        </w:rPr>
      </w:pPr>
      <w:r w:rsidRPr="006A0BE0">
        <w:rPr>
          <w:rFonts w:ascii="Times New Roman" w:hAnsi="Times New Roman" w:cs="Times New Roman"/>
          <w:color w:val="000000"/>
          <w:sz w:val="28"/>
          <w:szCs w:val="28"/>
        </w:rPr>
        <w:t>Проектом предлагается принять существующую</w:t>
      </w:r>
      <w:r w:rsidRPr="006A0BE0">
        <w:rPr>
          <w:rFonts w:ascii="Times New Roman" w:hAnsi="Times New Roman" w:cs="Times New Roman"/>
          <w:sz w:val="28"/>
          <w:szCs w:val="28"/>
        </w:rPr>
        <w:t xml:space="preserve"> централизованн</w:t>
      </w:r>
      <w:r>
        <w:rPr>
          <w:rFonts w:ascii="Times New Roman" w:hAnsi="Times New Roman" w:cs="Times New Roman"/>
          <w:sz w:val="28"/>
          <w:szCs w:val="28"/>
        </w:rPr>
        <w:t>ую</w:t>
      </w:r>
      <w:r w:rsidRPr="006A0BE0">
        <w:rPr>
          <w:rFonts w:ascii="Times New Roman" w:hAnsi="Times New Roman" w:cs="Times New Roman"/>
          <w:sz w:val="28"/>
          <w:szCs w:val="28"/>
        </w:rPr>
        <w:t xml:space="preserve"> систем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6A0BE0">
        <w:rPr>
          <w:rFonts w:ascii="Times New Roman" w:hAnsi="Times New Roman" w:cs="Times New Roman"/>
          <w:sz w:val="28"/>
          <w:szCs w:val="28"/>
        </w:rPr>
        <w:t xml:space="preserve"> хозяйственно-питьевого водоснабжения</w:t>
      </w:r>
      <w:r>
        <w:rPr>
          <w:rFonts w:ascii="Times New Roman" w:hAnsi="Times New Roman" w:cs="Times New Roman"/>
          <w:sz w:val="28"/>
          <w:szCs w:val="28"/>
        </w:rPr>
        <w:t xml:space="preserve"> г. Чердыни</w:t>
      </w:r>
      <w:r w:rsidRPr="003003E5">
        <w:rPr>
          <w:rFonts w:ascii="Times New Roman" w:hAnsi="Times New Roman" w:cs="Times New Roman"/>
          <w:color w:val="000000"/>
          <w:sz w:val="28"/>
          <w:szCs w:val="28"/>
        </w:rPr>
        <w:t>. Точк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3003E5">
        <w:rPr>
          <w:rFonts w:ascii="Times New Roman" w:hAnsi="Times New Roman" w:cs="Times New Roman"/>
          <w:color w:val="000000"/>
          <w:sz w:val="28"/>
          <w:szCs w:val="28"/>
        </w:rPr>
        <w:t xml:space="preserve"> подключения и врезк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3003E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Pr="003003E5">
        <w:rPr>
          <w:rFonts w:ascii="Times New Roman" w:hAnsi="Times New Roman" w:cs="Times New Roman"/>
          <w:color w:val="000000"/>
          <w:sz w:val="28"/>
          <w:szCs w:val="28"/>
        </w:rPr>
        <w:t xml:space="preserve"> существующей сеть осуществляются с ул. Юргановская</w:t>
      </w:r>
      <w:r>
        <w:rPr>
          <w:rFonts w:ascii="Times New Roman" w:hAnsi="Times New Roman" w:cs="Times New Roman"/>
          <w:color w:val="000000"/>
          <w:sz w:val="28"/>
          <w:szCs w:val="28"/>
        </w:rPr>
        <w:t>. Водопотребление: 10м3- временное, на время строительства; 25м3- расчетный объем, при осуществлении строительства</w:t>
      </w:r>
      <w:r w:rsidRPr="003003E5">
        <w:rPr>
          <w:rFonts w:ascii="Times New Roman" w:hAnsi="Times New Roman" w:cs="Times New Roman"/>
          <w:color w:val="000000"/>
          <w:sz w:val="28"/>
          <w:szCs w:val="28"/>
        </w:rPr>
        <w:t xml:space="preserve">. 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Предусмотрена лишь система внутреннего пожаротушения из двух гидрантов. </w:t>
      </w:r>
    </w:p>
    <w:p w:rsidR="00B84A9A" w:rsidRDefault="00B84A9A" w:rsidP="003003E5">
      <w:pPr>
        <w:pStyle w:val="51"/>
        <w:shd w:val="clear" w:color="auto" w:fill="auto"/>
        <w:spacing w:before="0" w:after="0" w:line="360" w:lineRule="auto"/>
        <w:ind w:right="180" w:firstLine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B84A9A" w:rsidRPr="00075E8B" w:rsidRDefault="00B84A9A" w:rsidP="003567F3">
      <w:pPr>
        <w:spacing w:after="0" w:line="360" w:lineRule="auto"/>
        <w:jc w:val="center"/>
        <w:rPr>
          <w:rFonts w:ascii="Times New Roman" w:hAnsi="Times New Roman"/>
          <w:b/>
          <w:color w:val="212121"/>
          <w:spacing w:val="-1"/>
          <w:sz w:val="28"/>
          <w:szCs w:val="28"/>
        </w:rPr>
      </w:pPr>
      <w:r w:rsidRPr="00075E8B">
        <w:rPr>
          <w:rFonts w:ascii="Times New Roman" w:hAnsi="Times New Roman"/>
          <w:b/>
          <w:color w:val="212121"/>
          <w:spacing w:val="-1"/>
          <w:sz w:val="28"/>
          <w:szCs w:val="28"/>
        </w:rPr>
        <w:t>Канализация</w:t>
      </w:r>
    </w:p>
    <w:p w:rsidR="00B84A9A" w:rsidRPr="006609B1" w:rsidRDefault="00B84A9A" w:rsidP="00E242C4">
      <w:pPr>
        <w:ind w:firstLine="567"/>
        <w:rPr>
          <w:rFonts w:ascii="Times New Roman" w:hAnsi="Times New Roman"/>
          <w:color w:val="000000"/>
          <w:sz w:val="28"/>
          <w:szCs w:val="28"/>
        </w:rPr>
      </w:pPr>
      <w:r w:rsidRPr="00CC3997">
        <w:rPr>
          <w:rFonts w:ascii="Times New Roman" w:hAnsi="Times New Roman"/>
          <w:color w:val="000000"/>
          <w:spacing w:val="-1"/>
          <w:sz w:val="28"/>
          <w:szCs w:val="28"/>
        </w:rPr>
        <w:t>Для обеспечения канализации, запроектировано новое очистное сооружение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 xml:space="preserve"> на территории проектирования</w:t>
      </w:r>
      <w:r w:rsidRPr="006A3550">
        <w:rPr>
          <w:rFonts w:ascii="Times New Roman" w:hAnsi="Times New Roman"/>
          <w:color w:val="000000"/>
          <w:sz w:val="28"/>
          <w:szCs w:val="28"/>
        </w:rPr>
        <w:t>.</w:t>
      </w:r>
      <w:r>
        <w:rPr>
          <w:rFonts w:ascii="Times New Roman" w:hAnsi="Times New Roman"/>
          <w:color w:val="000000"/>
          <w:sz w:val="28"/>
          <w:szCs w:val="28"/>
        </w:rPr>
        <w:t xml:space="preserve"> Для очищения медицинских стоков используется септик, для приведения их к нормативам, позволяющим после вывозить их с остальными канализационными стоками. </w:t>
      </w:r>
    </w:p>
    <w:p w:rsidR="00B84A9A" w:rsidRPr="00F062F5" w:rsidRDefault="00B84A9A" w:rsidP="004549D4">
      <w:pPr>
        <w:spacing w:after="0" w:line="360" w:lineRule="auto"/>
        <w:rPr>
          <w:rFonts w:ascii="Times New Roman" w:hAnsi="Times New Roman"/>
          <w:color w:val="FF0000"/>
          <w:spacing w:val="-1"/>
          <w:sz w:val="28"/>
          <w:szCs w:val="28"/>
        </w:rPr>
      </w:pPr>
    </w:p>
    <w:p w:rsidR="00B84A9A" w:rsidRPr="00075E8B" w:rsidRDefault="00B84A9A" w:rsidP="003567F3">
      <w:pPr>
        <w:spacing w:after="0" w:line="360" w:lineRule="auto"/>
        <w:jc w:val="center"/>
        <w:rPr>
          <w:rFonts w:ascii="Times New Roman" w:hAnsi="Times New Roman"/>
          <w:b/>
          <w:color w:val="212121"/>
          <w:spacing w:val="-1"/>
          <w:sz w:val="28"/>
          <w:szCs w:val="28"/>
        </w:rPr>
      </w:pPr>
      <w:r w:rsidRPr="00075E8B">
        <w:rPr>
          <w:rFonts w:ascii="Times New Roman" w:hAnsi="Times New Roman"/>
          <w:b/>
          <w:sz w:val="28"/>
          <w:szCs w:val="28"/>
        </w:rPr>
        <w:t>Электроснабжение</w:t>
      </w:r>
    </w:p>
    <w:p w:rsidR="00B84A9A" w:rsidRDefault="00B84A9A" w:rsidP="00E242C4">
      <w:pPr>
        <w:spacing w:after="0" w:line="360" w:lineRule="auto"/>
        <w:ind w:firstLine="709"/>
        <w:jc w:val="both"/>
        <w:rPr>
          <w:rFonts w:ascii="Times New Roman" w:hAnsi="Times New Roman"/>
          <w:color w:val="212121"/>
          <w:spacing w:val="-1"/>
          <w:sz w:val="28"/>
          <w:szCs w:val="28"/>
        </w:rPr>
      </w:pPr>
      <w:r w:rsidRPr="008758B3">
        <w:rPr>
          <w:rFonts w:ascii="Times New Roman" w:hAnsi="Times New Roman"/>
          <w:sz w:val="28"/>
          <w:szCs w:val="28"/>
        </w:rPr>
        <w:t xml:space="preserve">Электроснабжение </w:t>
      </w:r>
      <w:r>
        <w:rPr>
          <w:rFonts w:ascii="Times New Roman" w:hAnsi="Times New Roman"/>
          <w:sz w:val="28"/>
          <w:szCs w:val="28"/>
        </w:rPr>
        <w:t>территории</w:t>
      </w:r>
      <w:r w:rsidRPr="008758B3">
        <w:rPr>
          <w:rFonts w:ascii="Times New Roman" w:hAnsi="Times New Roman"/>
          <w:sz w:val="28"/>
          <w:szCs w:val="28"/>
        </w:rPr>
        <w:t xml:space="preserve"> осуществляется </w:t>
      </w:r>
      <w:r>
        <w:rPr>
          <w:rFonts w:ascii="Times New Roman" w:hAnsi="Times New Roman"/>
          <w:sz w:val="28"/>
          <w:szCs w:val="28"/>
        </w:rPr>
        <w:t>осуществлено</w:t>
      </w:r>
      <w:r>
        <w:rPr>
          <w:rFonts w:ascii="Times New Roman" w:hAnsi="Times New Roman"/>
          <w:color w:val="212121"/>
          <w:spacing w:val="7"/>
          <w:sz w:val="28"/>
          <w:szCs w:val="28"/>
        </w:rPr>
        <w:t xml:space="preserve"> </w:t>
      </w:r>
      <w:r>
        <w:rPr>
          <w:rFonts w:ascii="Times New Roman" w:hAnsi="Times New Roman"/>
          <w:color w:val="212121"/>
          <w:spacing w:val="-1"/>
          <w:sz w:val="28"/>
          <w:szCs w:val="28"/>
        </w:rPr>
        <w:t>от ТП располагающейся на улице Богословская. Подключение объектов будет прожить от существующей ВЛ- 0,4 кВ.</w:t>
      </w:r>
    </w:p>
    <w:p w:rsidR="00B84A9A" w:rsidRDefault="00B84A9A" w:rsidP="00E242C4">
      <w:pPr>
        <w:shd w:val="clear" w:color="auto" w:fill="FFFFFF"/>
        <w:spacing w:before="14" w:line="360" w:lineRule="auto"/>
        <w:ind w:firstLine="709"/>
        <w:rPr>
          <w:rFonts w:ascii="Times New Roman" w:hAnsi="Times New Roman"/>
          <w:color w:val="212121"/>
          <w:spacing w:val="-1"/>
          <w:sz w:val="28"/>
          <w:szCs w:val="28"/>
        </w:rPr>
      </w:pPr>
      <w:r>
        <w:rPr>
          <w:rFonts w:ascii="Times New Roman" w:hAnsi="Times New Roman"/>
          <w:color w:val="212121"/>
          <w:sz w:val="28"/>
          <w:szCs w:val="28"/>
        </w:rPr>
        <w:t xml:space="preserve">Строительство воздушных линий электропередач 0,4 кВ- в пределах выделенных </w:t>
      </w:r>
      <w:r>
        <w:rPr>
          <w:rFonts w:ascii="Times New Roman" w:hAnsi="Times New Roman"/>
          <w:color w:val="212121"/>
          <w:spacing w:val="-1"/>
          <w:sz w:val="28"/>
          <w:szCs w:val="28"/>
        </w:rPr>
        <w:t>технических коридоров.</w:t>
      </w:r>
    </w:p>
    <w:p w:rsidR="00B84A9A" w:rsidRDefault="00B84A9A" w:rsidP="002A7D7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Теплоснабжение</w:t>
      </w:r>
    </w:p>
    <w:p w:rsidR="00B84A9A" w:rsidRPr="002A7D72" w:rsidRDefault="00B84A9A" w:rsidP="00E242C4">
      <w:pPr>
        <w:spacing w:after="0" w:line="360" w:lineRule="auto"/>
        <w:ind w:firstLine="567"/>
        <w:rPr>
          <w:rFonts w:ascii="Times New Roman" w:hAnsi="Times New Roman"/>
          <w:color w:val="212121"/>
          <w:spacing w:val="-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Теплоснабжение будет проходить по теплотрассе проходящей от вновь спроектированной котельной на территории проектирования, работающей через твердое топливо- уголь и дрова .</w:t>
      </w:r>
    </w:p>
    <w:p w:rsidR="00B84A9A" w:rsidRPr="00341BD1" w:rsidRDefault="00B84A9A" w:rsidP="002A7D72">
      <w:pPr>
        <w:shd w:val="clear" w:color="auto" w:fill="FFFFFF"/>
        <w:spacing w:before="14" w:line="360" w:lineRule="auto"/>
        <w:ind w:firstLine="709"/>
        <w:jc w:val="center"/>
        <w:rPr>
          <w:rFonts w:ascii="Times New Roman" w:hAnsi="Times New Roman"/>
          <w:b/>
          <w:bCs/>
          <w:color w:val="212121"/>
          <w:spacing w:val="2"/>
          <w:sz w:val="28"/>
          <w:szCs w:val="28"/>
        </w:rPr>
      </w:pPr>
    </w:p>
    <w:p w:rsidR="00B84A9A" w:rsidRDefault="00B84A9A" w:rsidP="007A5605">
      <w:pPr>
        <w:shd w:val="clear" w:color="auto" w:fill="FFFFFF"/>
        <w:spacing w:before="14" w:line="360" w:lineRule="auto"/>
        <w:jc w:val="center"/>
      </w:pPr>
      <w:r>
        <w:rPr>
          <w:rFonts w:ascii="Times New Roman" w:hAnsi="Times New Roman"/>
          <w:b/>
          <w:bCs/>
          <w:color w:val="212121"/>
          <w:spacing w:val="2"/>
          <w:sz w:val="28"/>
          <w:szCs w:val="28"/>
        </w:rPr>
        <w:t xml:space="preserve">Защита территории от чрезвычайных ситуаций природного и техногенного </w:t>
      </w:r>
      <w:r>
        <w:rPr>
          <w:rFonts w:ascii="Times New Roman" w:hAnsi="Times New Roman"/>
          <w:b/>
          <w:bCs/>
          <w:color w:val="212121"/>
          <w:spacing w:val="-2"/>
          <w:sz w:val="28"/>
          <w:szCs w:val="28"/>
        </w:rPr>
        <w:t>характера.</w:t>
      </w:r>
    </w:p>
    <w:p w:rsidR="00B84A9A" w:rsidRDefault="00B84A9A" w:rsidP="00E242C4">
      <w:pPr>
        <w:shd w:val="clear" w:color="auto" w:fill="FFFFFF"/>
        <w:spacing w:line="360" w:lineRule="auto"/>
        <w:ind w:left="245" w:right="466" w:firstLine="701"/>
        <w:jc w:val="both"/>
        <w:rPr>
          <w:rFonts w:ascii="Times New Roman" w:hAnsi="Times New Roman"/>
          <w:color w:val="212121"/>
          <w:spacing w:val="-1"/>
          <w:sz w:val="28"/>
          <w:szCs w:val="28"/>
        </w:rPr>
      </w:pPr>
      <w:r>
        <w:rPr>
          <w:rFonts w:ascii="Times New Roman" w:hAnsi="Times New Roman"/>
          <w:color w:val="212121"/>
          <w:spacing w:val="-1"/>
          <w:sz w:val="28"/>
          <w:szCs w:val="28"/>
        </w:rPr>
        <w:t xml:space="preserve">Защиты территории от чрезвычайных ситуации природного и техногенного </w:t>
      </w:r>
      <w:r>
        <w:rPr>
          <w:rFonts w:ascii="Times New Roman" w:hAnsi="Times New Roman"/>
          <w:color w:val="212121"/>
          <w:spacing w:val="2"/>
          <w:sz w:val="28"/>
          <w:szCs w:val="28"/>
        </w:rPr>
        <w:t xml:space="preserve">характера не требуется, при проектировании улиц были учтены возможности </w:t>
      </w:r>
      <w:r>
        <w:rPr>
          <w:rFonts w:ascii="Times New Roman" w:hAnsi="Times New Roman"/>
          <w:color w:val="212121"/>
          <w:spacing w:val="1"/>
          <w:sz w:val="28"/>
          <w:szCs w:val="28"/>
        </w:rPr>
        <w:t xml:space="preserve">проезда пожарных машин зданиям и сооружениям. </w:t>
      </w:r>
      <w:r>
        <w:rPr>
          <w:rFonts w:ascii="Times New Roman" w:hAnsi="Times New Roman"/>
          <w:color w:val="212121"/>
          <w:sz w:val="28"/>
          <w:szCs w:val="28"/>
        </w:rPr>
        <w:t xml:space="preserve">Естественный уклон рельефа местности в основном сохраняется, наличие зеленой зоны обеспечивает отвод поверхностных вод, </w:t>
      </w:r>
      <w:r>
        <w:rPr>
          <w:rFonts w:ascii="Times New Roman" w:hAnsi="Times New Roman"/>
          <w:color w:val="212121"/>
          <w:spacing w:val="-1"/>
          <w:sz w:val="28"/>
          <w:szCs w:val="28"/>
        </w:rPr>
        <w:t>исключающими возможность эрозии почвы.</w:t>
      </w:r>
    </w:p>
    <w:p w:rsidR="00B84A9A" w:rsidRDefault="00B84A9A" w:rsidP="00E242C4">
      <w:pPr>
        <w:shd w:val="clear" w:color="auto" w:fill="FFFFFF"/>
        <w:spacing w:line="360" w:lineRule="auto"/>
        <w:ind w:left="245" w:right="466" w:firstLine="701"/>
        <w:jc w:val="both"/>
        <w:rPr>
          <w:rFonts w:ascii="Times New Roman" w:hAnsi="Times New Roman"/>
          <w:color w:val="212121"/>
          <w:spacing w:val="-1"/>
          <w:sz w:val="28"/>
          <w:szCs w:val="28"/>
        </w:rPr>
      </w:pPr>
    </w:p>
    <w:p w:rsidR="00B84A9A" w:rsidRDefault="00B84A9A" w:rsidP="00E242C4">
      <w:pPr>
        <w:shd w:val="clear" w:color="auto" w:fill="FFFFFF"/>
        <w:spacing w:line="360" w:lineRule="auto"/>
        <w:ind w:left="245" w:right="466" w:firstLine="701"/>
        <w:jc w:val="both"/>
        <w:rPr>
          <w:rFonts w:ascii="Times New Roman" w:hAnsi="Times New Roman"/>
          <w:color w:val="212121"/>
          <w:spacing w:val="-1"/>
          <w:sz w:val="28"/>
          <w:szCs w:val="28"/>
        </w:rPr>
      </w:pPr>
    </w:p>
    <w:p w:rsidR="00B84A9A" w:rsidRDefault="00B84A9A" w:rsidP="004F0206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b/>
          <w:sz w:val="36"/>
          <w:szCs w:val="36"/>
        </w:rPr>
      </w:pPr>
      <w:r w:rsidRPr="0055585C">
        <w:rPr>
          <w:rFonts w:ascii="Times New Roman" w:hAnsi="Times New Roman"/>
          <w:b/>
          <w:sz w:val="36"/>
          <w:szCs w:val="36"/>
        </w:rPr>
        <w:t>Технико-экономические показатели.</w:t>
      </w:r>
    </w:p>
    <w:tbl>
      <w:tblPr>
        <w:tblpPr w:leftFromText="180" w:rightFromText="180" w:vertAnchor="text" w:horzAnchor="margin" w:tblpY="39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1335"/>
        <w:gridCol w:w="4935"/>
        <w:gridCol w:w="1385"/>
        <w:gridCol w:w="2342"/>
      </w:tblGrid>
      <w:tr w:rsidR="00B84A9A" w:rsidTr="00693D19">
        <w:tc>
          <w:tcPr>
            <w:tcW w:w="1335" w:type="dxa"/>
            <w:vAlign w:val="center"/>
          </w:tcPr>
          <w:p w:rsidR="00B84A9A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№</w:t>
            </w:r>
          </w:p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  <w:lang w:val="en-US"/>
              </w:rPr>
              <w:t>n/n</w:t>
            </w:r>
          </w:p>
        </w:tc>
        <w:tc>
          <w:tcPr>
            <w:tcW w:w="4935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Наименование показателя</w:t>
            </w:r>
          </w:p>
        </w:tc>
        <w:tc>
          <w:tcPr>
            <w:tcW w:w="1385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Ед. изм.</w:t>
            </w:r>
          </w:p>
        </w:tc>
        <w:tc>
          <w:tcPr>
            <w:tcW w:w="2342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Проектное предложение</w:t>
            </w:r>
          </w:p>
        </w:tc>
      </w:tr>
      <w:tr w:rsidR="00B84A9A" w:rsidTr="00693D19">
        <w:tc>
          <w:tcPr>
            <w:tcW w:w="1335" w:type="dxa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</w:p>
        </w:tc>
        <w:tc>
          <w:tcPr>
            <w:tcW w:w="4935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Территория межевания</w:t>
            </w:r>
          </w:p>
        </w:tc>
        <w:tc>
          <w:tcPr>
            <w:tcW w:w="1385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</w:p>
        </w:tc>
        <w:tc>
          <w:tcPr>
            <w:tcW w:w="2342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</w:p>
        </w:tc>
      </w:tr>
      <w:tr w:rsidR="00B84A9A" w:rsidTr="00693D19">
        <w:tc>
          <w:tcPr>
            <w:tcW w:w="1335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1</w:t>
            </w:r>
          </w:p>
        </w:tc>
        <w:tc>
          <w:tcPr>
            <w:tcW w:w="4935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Территория, подлежащая межеванию</w:t>
            </w:r>
            <w:r>
              <w:rPr>
                <w:bCs/>
              </w:rPr>
              <w:t xml:space="preserve"> всего</w:t>
            </w:r>
          </w:p>
        </w:tc>
        <w:tc>
          <w:tcPr>
            <w:tcW w:w="1385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E242C4">
              <w:rPr>
                <w:bCs/>
              </w:rPr>
              <w:t>Кв.м.</w:t>
            </w:r>
          </w:p>
        </w:tc>
        <w:tc>
          <w:tcPr>
            <w:tcW w:w="2342" w:type="dxa"/>
            <w:vAlign w:val="center"/>
          </w:tcPr>
          <w:p w:rsidR="00B84A9A" w:rsidRPr="00E242C4" w:rsidRDefault="00B84A9A" w:rsidP="00693D19">
            <w:pPr>
              <w:pStyle w:val="43"/>
              <w:shd w:val="clear" w:color="auto" w:fill="auto"/>
              <w:snapToGrid w:val="0"/>
              <w:spacing w:before="0" w:after="236"/>
              <w:ind w:left="-113" w:right="102" w:firstLine="0"/>
              <w:jc w:val="center"/>
              <w:rPr>
                <w:bCs/>
              </w:rPr>
            </w:pPr>
            <w:r w:rsidRPr="005D5EC6">
              <w:t>21490.87</w:t>
            </w:r>
          </w:p>
        </w:tc>
      </w:tr>
    </w:tbl>
    <w:p w:rsidR="00B84A9A" w:rsidRDefault="00B84A9A" w:rsidP="00693D19">
      <w:pPr>
        <w:shd w:val="clear" w:color="auto" w:fill="FFFFFF"/>
        <w:spacing w:line="480" w:lineRule="exact"/>
        <w:ind w:right="466"/>
        <w:rPr>
          <w:rFonts w:ascii="Times New Roman" w:hAnsi="Times New Roman"/>
          <w:b/>
          <w:sz w:val="36"/>
          <w:szCs w:val="36"/>
        </w:rPr>
      </w:pPr>
    </w:p>
    <w:p w:rsidR="00B84A9A" w:rsidRDefault="00B84A9A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E8333C" w:rsidRDefault="00E8333C" w:rsidP="007A5605">
      <w:pPr>
        <w:shd w:val="clear" w:color="auto" w:fill="FFFFFF"/>
        <w:spacing w:line="480" w:lineRule="exact"/>
        <w:ind w:left="245" w:right="466" w:firstLine="701"/>
        <w:jc w:val="center"/>
        <w:rPr>
          <w:rFonts w:ascii="Times New Roman" w:hAnsi="Times New Roman"/>
          <w:color w:val="212121"/>
          <w:spacing w:val="-1"/>
          <w:sz w:val="36"/>
          <w:szCs w:val="36"/>
        </w:rPr>
      </w:pP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object w:dxaOrig="25275" w:dyaOrig="178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55pt;height:361.85pt" o:ole="">
            <v:imagedata r:id="rId9" o:title=""/>
          </v:shape>
          <o:OLEObject Type="Embed" ProgID="AcroExch.Document.11" ShapeID="_x0000_i1025" DrawAspect="Content" ObjectID="_1473847620" r:id="rId10"/>
        </w:objec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6044565" cy="85502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855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80125" cy="8514715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125" cy="851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56630" cy="8562340"/>
            <wp:effectExtent l="1905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8562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98870" cy="8752205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8752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39815" cy="8681085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9815" cy="868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27750" cy="8656955"/>
            <wp:effectExtent l="19050" t="0" r="6350" b="0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865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27750" cy="8656955"/>
            <wp:effectExtent l="19050" t="0" r="6350" b="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865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44565" cy="8550275"/>
            <wp:effectExtent l="19050" t="0" r="0" b="0"/>
            <wp:docPr id="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855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73445" cy="8443595"/>
            <wp:effectExtent l="19050" t="0" r="8255" b="0"/>
            <wp:docPr id="1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445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27750" cy="8550275"/>
            <wp:effectExtent l="19050" t="0" r="635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750" cy="855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44565" cy="8550275"/>
            <wp:effectExtent l="1905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855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05790E">
      <w:pPr>
        <w:pStyle w:val="a3"/>
        <w:spacing w:line="36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353175" cy="8443595"/>
            <wp:effectExtent l="19050" t="0" r="9525" b="0"/>
            <wp:docPr id="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175" cy="844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1807B3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inline distT="0" distB="0" distL="0" distR="0">
            <wp:extent cx="6377305" cy="8455025"/>
            <wp:effectExtent l="19050" t="0" r="4445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1807B3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inline distT="0" distB="0" distL="0" distR="0">
            <wp:extent cx="6377305" cy="8455025"/>
            <wp:effectExtent l="19050" t="0" r="4445" b="0"/>
            <wp:docPr id="1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305" cy="845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1807B3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inline distT="0" distB="0" distL="0" distR="0">
            <wp:extent cx="6388735" cy="8383905"/>
            <wp:effectExtent l="19050" t="0" r="0" b="0"/>
            <wp:docPr id="1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A9A" w:rsidRDefault="00E8333C" w:rsidP="001807B3">
      <w:pPr>
        <w:rPr>
          <w:sz w:val="2"/>
          <w:szCs w:val="2"/>
        </w:rPr>
      </w:pPr>
      <w:r>
        <w:rPr>
          <w:noProof/>
          <w:sz w:val="2"/>
          <w:szCs w:val="2"/>
        </w:rPr>
        <w:lastRenderedPageBreak/>
        <w:drawing>
          <wp:inline distT="0" distB="0" distL="0" distR="0">
            <wp:extent cx="6388735" cy="8383905"/>
            <wp:effectExtent l="19050" t="0" r="0" b="0"/>
            <wp:docPr id="1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735" cy="8383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84A9A" w:rsidSect="00EA788C">
      <w:headerReference w:type="even" r:id="rId27"/>
      <w:headerReference w:type="default" r:id="rId28"/>
      <w:footerReference w:type="even" r:id="rId29"/>
      <w:footerReference w:type="default" r:id="rId30"/>
      <w:pgSz w:w="11907" w:h="16839" w:code="9"/>
      <w:pgMar w:top="567" w:right="849" w:bottom="993" w:left="993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pgNumType w:start="1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8541B" w:rsidRDefault="00F8541B" w:rsidP="0022342A">
      <w:pPr>
        <w:spacing w:after="0" w:line="240" w:lineRule="auto"/>
      </w:pPr>
      <w:r>
        <w:separator/>
      </w:r>
    </w:p>
  </w:endnote>
  <w:endnote w:type="continuationSeparator" w:id="1">
    <w:p w:rsidR="00F8541B" w:rsidRDefault="00F8541B" w:rsidP="0022342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Trebuchet MS"/>
    <w:charset w:val="CC"/>
    <w:family w:val="swiss"/>
    <w:pitch w:val="variable"/>
    <w:sig w:usb0="A00002EF" w:usb1="5000204B" w:usb2="00000000" w:usb3="00000000" w:csb0="00000097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4A9A" w:rsidRDefault="005B77CC" w:rsidP="004E35CA">
    <w:pPr>
      <w:pStyle w:val="af2"/>
      <w:framePr w:wrap="around" w:vAnchor="text" w:hAnchor="margin" w:xAlign="right" w:y="1"/>
      <w:rPr>
        <w:rStyle w:val="afb"/>
      </w:rPr>
    </w:pPr>
    <w:r>
      <w:rPr>
        <w:rStyle w:val="afb"/>
      </w:rPr>
      <w:fldChar w:fldCharType="begin"/>
    </w:r>
    <w:r w:rsidR="00B84A9A">
      <w:rPr>
        <w:rStyle w:val="afb"/>
      </w:rPr>
      <w:instrText xml:space="preserve">PAGE  </w:instrText>
    </w:r>
    <w:r>
      <w:rPr>
        <w:rStyle w:val="afb"/>
      </w:rPr>
      <w:fldChar w:fldCharType="end"/>
    </w:r>
  </w:p>
  <w:p w:rsidR="00B84A9A" w:rsidRDefault="005B77CC" w:rsidP="00EA788C">
    <w:pPr>
      <w:ind w:right="360"/>
      <w:rPr>
        <w:sz w:val="2"/>
        <w:szCs w:val="2"/>
      </w:rPr>
    </w:pPr>
    <w:r w:rsidRPr="005B77C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343.4pt;margin-top:974.45pt;width:147.85pt;height:8.4pt;z-index:-251654144;mso-wrap-style:none;mso-wrap-distance-left:5pt;mso-wrap-distance-right:5pt;mso-position-horizontal-relative:page;mso-position-vertical-relative:page" filled="f" stroked="f">
          <v:textbox style="mso-next-textbox:#_x0000_s2050;mso-fit-shape-to-text:t" inset="0,0,0,0">
            <w:txbxContent>
              <w:p w:rsidR="00B84A9A" w:rsidRDefault="00B84A9A">
                <w:pPr>
                  <w:spacing w:line="240" w:lineRule="auto"/>
                </w:pPr>
                <w:r>
                  <w:rPr>
                    <w:rStyle w:val="ad"/>
                  </w:rPr>
                  <w:t>© ООО «АГРОПРОМСТРОЙ» 2008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4A9A" w:rsidRDefault="00B84A9A" w:rsidP="004E35CA">
    <w:pPr>
      <w:pStyle w:val="af2"/>
      <w:framePr w:wrap="around" w:vAnchor="text" w:hAnchor="margin" w:xAlign="right" w:y="1"/>
      <w:rPr>
        <w:rStyle w:val="afb"/>
      </w:rPr>
    </w:pPr>
  </w:p>
  <w:p w:rsidR="00B84A9A" w:rsidRDefault="00B84A9A" w:rsidP="00EA788C">
    <w:pPr>
      <w:pStyle w:val="af2"/>
      <w:pBdr>
        <w:top w:val="thinThickSmallGap" w:sz="24" w:space="1" w:color="622423"/>
      </w:pBdr>
      <w:tabs>
        <w:tab w:val="clear" w:pos="4677"/>
        <w:tab w:val="clear" w:pos="9355"/>
        <w:tab w:val="right" w:pos="10065"/>
      </w:tabs>
      <w:ind w:right="360"/>
      <w:rPr>
        <w:rFonts w:ascii="Cambria" w:hAnsi="Cambria"/>
      </w:rPr>
    </w:pPr>
    <w:r>
      <w:rPr>
        <w:rFonts w:ascii="Cambria" w:hAnsi="Cambria"/>
      </w:rPr>
      <w:t xml:space="preserve">                                                 ООО «Альянс-Геодезия»2014                                                                 Страница </w:t>
    </w:r>
    <w:fldSimple w:instr=" PAGE   \* MERGEFORMAT ">
      <w:r w:rsidR="00E8333C" w:rsidRPr="00E8333C">
        <w:rPr>
          <w:rFonts w:ascii="Cambria" w:hAnsi="Cambria"/>
          <w:noProof/>
        </w:rPr>
        <w:t>24</w:t>
      </w:r>
    </w:fldSimple>
    <w:r>
      <w:rPr>
        <w:rFonts w:ascii="Cambria" w:hAnsi="Cambria"/>
      </w:rPr>
      <w:t xml:space="preserve">                                       </w:t>
    </w:r>
  </w:p>
  <w:p w:rsidR="00B84A9A" w:rsidRPr="00EA788C" w:rsidRDefault="00B84A9A" w:rsidP="00EA788C">
    <w:pPr>
      <w:pStyle w:val="af2"/>
      <w:pBdr>
        <w:top w:val="thinThickSmallGap" w:sz="24" w:space="1" w:color="622423"/>
      </w:pBdr>
      <w:tabs>
        <w:tab w:val="clear" w:pos="4677"/>
        <w:tab w:val="clear" w:pos="9355"/>
        <w:tab w:val="right" w:pos="10065"/>
      </w:tabs>
      <w:ind w:right="360"/>
      <w:rPr>
        <w:rFonts w:ascii="Cambria" w:hAnsi="Cambria"/>
      </w:rPr>
    </w:pPr>
    <w:r>
      <w:rPr>
        <w:rFonts w:ascii="Cambria" w:hAnsi="Cambria"/>
      </w:rPr>
      <w:t xml:space="preserve">                                                                                                                                                 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8541B" w:rsidRDefault="00F8541B" w:rsidP="0022342A">
      <w:pPr>
        <w:spacing w:after="0" w:line="240" w:lineRule="auto"/>
      </w:pPr>
      <w:r>
        <w:separator/>
      </w:r>
    </w:p>
  </w:footnote>
  <w:footnote w:type="continuationSeparator" w:id="1">
    <w:p w:rsidR="00F8541B" w:rsidRDefault="00F8541B" w:rsidP="0022342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4A9A" w:rsidRDefault="005B77CC">
    <w:pPr>
      <w:rPr>
        <w:sz w:val="2"/>
        <w:szCs w:val="2"/>
      </w:rPr>
    </w:pPr>
    <w:r w:rsidRPr="005B77C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15.7pt;margin-top:208.5pt;width:378.25pt;height:27.6pt;z-index:-251656192;mso-wrap-style:none;mso-wrap-distance-left:5pt;mso-wrap-distance-right:5pt;mso-position-horizontal-relative:page;mso-position-vertical-relative:page" filled="f" stroked="f">
          <v:textbox style="mso-next-textbox:#_x0000_s2049;mso-fit-shape-to-text:t" inset="0,0,0,0">
            <w:txbxContent>
              <w:p w:rsidR="00B84A9A" w:rsidRDefault="00B84A9A">
                <w:pPr>
                  <w:spacing w:line="240" w:lineRule="auto"/>
                </w:pPr>
                <w:r>
                  <w:rPr>
                    <w:rStyle w:val="ad"/>
                  </w:rPr>
                  <w:t>ПРОЕКТ ПЛАНИРОВКИ ТЕРРИТОРИИ КВАРТАЛА № 92</w:t>
                </w:r>
              </w:p>
              <w:p w:rsidR="00B84A9A" w:rsidRDefault="00B84A9A">
                <w:pPr>
                  <w:spacing w:line="240" w:lineRule="auto"/>
                </w:pPr>
                <w:r>
                  <w:rPr>
                    <w:rStyle w:val="ad"/>
                  </w:rPr>
                  <w:t>В ЖИЛОМ РАЙОНЕ НОВО-БРОДОВСКИЙ СВЕРДЛОВСКОГО РАЙОНЕ ГОРОДА ПЕРМИ</w:t>
                </w:r>
              </w:p>
              <w:p w:rsidR="00B84A9A" w:rsidRDefault="00B84A9A">
                <w:pPr>
                  <w:spacing w:line="240" w:lineRule="auto"/>
                </w:pPr>
                <w:r>
                  <w:rPr>
                    <w:rStyle w:val="ad"/>
                  </w:rPr>
                  <w:t>МАТЕРИАЛЫ ПО ОБОСНОВНИЮ ПРОЕКТА ПЛАНИРОВКИ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4A9A" w:rsidRPr="005773C1" w:rsidRDefault="00B84A9A" w:rsidP="005773C1">
    <w:pPr>
      <w:pStyle w:val="af0"/>
      <w:pBdr>
        <w:bottom w:val="thickThinSmallGap" w:sz="24" w:space="1" w:color="622423"/>
      </w:pBdr>
      <w:jc w:val="center"/>
      <w:rPr>
        <w:rFonts w:ascii="Cambria" w:hAnsi="Cambria"/>
        <w:sz w:val="32"/>
        <w:szCs w:val="32"/>
      </w:rPr>
    </w:pPr>
    <w:r w:rsidRPr="005773C1">
      <w:rPr>
        <w:rFonts w:ascii="Cambria" w:hAnsi="Cambria"/>
        <w:color w:val="000000"/>
        <w:sz w:val="32"/>
        <w:szCs w:val="32"/>
      </w:rPr>
      <w:t>Проект планировки территории Чердынского городского поселения, Чердынского муниципального района, Пермского края</w:t>
    </w:r>
  </w:p>
  <w:p w:rsidR="00B84A9A" w:rsidRDefault="00B84A9A">
    <w:pPr>
      <w:pStyle w:val="af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3D5C31"/>
    <w:multiLevelType w:val="hybridMultilevel"/>
    <w:tmpl w:val="0BFE9064"/>
    <w:lvl w:ilvl="0" w:tplc="EE40A6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A11FDE"/>
    <w:multiLevelType w:val="hybridMultilevel"/>
    <w:tmpl w:val="F59C2CA8"/>
    <w:lvl w:ilvl="0" w:tplc="8494A106">
      <w:start w:val="1"/>
      <w:numFmt w:val="decimal"/>
      <w:lvlText w:val="%1)"/>
      <w:lvlJc w:val="left"/>
      <w:pPr>
        <w:ind w:left="185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7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29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01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73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45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17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89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615" w:hanging="180"/>
      </w:pPr>
      <w:rPr>
        <w:rFonts w:cs="Times New Roman"/>
      </w:rPr>
    </w:lvl>
  </w:abstractNum>
  <w:abstractNum w:abstractNumId="2">
    <w:nsid w:val="0609412F"/>
    <w:multiLevelType w:val="hybridMultilevel"/>
    <w:tmpl w:val="B63CD3E0"/>
    <w:lvl w:ilvl="0" w:tplc="2B6C1C7E">
      <w:start w:val="1"/>
      <w:numFmt w:val="bullet"/>
      <w:lvlText w:val="−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7A14D86"/>
    <w:multiLevelType w:val="hybridMultilevel"/>
    <w:tmpl w:val="7CFAEBE2"/>
    <w:lvl w:ilvl="0" w:tplc="D0E0DE9E">
      <w:start w:val="1"/>
      <w:numFmt w:val="decimal"/>
      <w:lvlText w:val="%1."/>
      <w:lvlJc w:val="left"/>
      <w:pPr>
        <w:ind w:left="3440" w:hanging="360"/>
      </w:pPr>
      <w:rPr>
        <w:rFonts w:cs="Times New Roman" w:hint="default"/>
      </w:rPr>
    </w:lvl>
    <w:lvl w:ilvl="1" w:tplc="04190017">
      <w:start w:val="1"/>
      <w:numFmt w:val="lowerLetter"/>
      <w:lvlText w:val="%2)"/>
      <w:lvlJc w:val="left"/>
      <w:pPr>
        <w:ind w:left="53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4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5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6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7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7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8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9200" w:hanging="180"/>
      </w:pPr>
      <w:rPr>
        <w:rFonts w:cs="Times New Roman"/>
      </w:rPr>
    </w:lvl>
  </w:abstractNum>
  <w:abstractNum w:abstractNumId="4">
    <w:nsid w:val="08210CD7"/>
    <w:multiLevelType w:val="hybridMultilevel"/>
    <w:tmpl w:val="9F8AD98E"/>
    <w:lvl w:ilvl="0" w:tplc="90F446D6">
      <w:start w:val="1"/>
      <w:numFmt w:val="bullet"/>
      <w:lvlText w:val=""/>
      <w:lvlJc w:val="left"/>
      <w:pPr>
        <w:ind w:left="16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9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1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5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2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1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430" w:hanging="360"/>
      </w:pPr>
      <w:rPr>
        <w:rFonts w:ascii="Wingdings" w:hAnsi="Wingdings" w:hint="default"/>
      </w:rPr>
    </w:lvl>
  </w:abstractNum>
  <w:abstractNum w:abstractNumId="5">
    <w:nsid w:val="086E0AD9"/>
    <w:multiLevelType w:val="hybridMultilevel"/>
    <w:tmpl w:val="A5A8BA84"/>
    <w:lvl w:ilvl="0" w:tplc="90F446D6">
      <w:start w:val="1"/>
      <w:numFmt w:val="bullet"/>
      <w:lvlText w:val="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>
    <w:nsid w:val="0D6D4535"/>
    <w:multiLevelType w:val="hybridMultilevel"/>
    <w:tmpl w:val="8D849518"/>
    <w:lvl w:ilvl="0" w:tplc="0419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7">
    <w:nsid w:val="1ADE7BDF"/>
    <w:multiLevelType w:val="hybridMultilevel"/>
    <w:tmpl w:val="B582EAE2"/>
    <w:lvl w:ilvl="0" w:tplc="8D520D6E">
      <w:start w:val="1"/>
      <w:numFmt w:val="bullet"/>
      <w:lvlText w:val="−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229C761D"/>
    <w:multiLevelType w:val="multilevel"/>
    <w:tmpl w:val="65224B24"/>
    <w:lvl w:ilvl="0">
      <w:start w:val="6"/>
      <w:numFmt w:val="decimal"/>
      <w:lvlText w:val="%1"/>
      <w:lvlJc w:val="left"/>
      <w:pPr>
        <w:ind w:left="450" w:hanging="450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ind w:left="1866" w:hanging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3012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4518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6024" w:hanging="144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7530" w:hanging="180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8676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0182" w:hanging="216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1688" w:hanging="2520"/>
      </w:pPr>
      <w:rPr>
        <w:rFonts w:cs="Times New Roman" w:hint="default"/>
      </w:rPr>
    </w:lvl>
  </w:abstractNum>
  <w:abstractNum w:abstractNumId="9">
    <w:nsid w:val="27180706"/>
    <w:multiLevelType w:val="multilevel"/>
    <w:tmpl w:val="7CFAEBE2"/>
    <w:lvl w:ilvl="0">
      <w:start w:val="1"/>
      <w:numFmt w:val="decimal"/>
      <w:lvlText w:val="%1."/>
      <w:lvlJc w:val="left"/>
      <w:pPr>
        <w:ind w:left="862" w:hanging="360"/>
      </w:pPr>
      <w:rPr>
        <w:rFonts w:cs="Times New Roman" w:hint="default"/>
      </w:rPr>
    </w:lvl>
    <w:lvl w:ilvl="1">
      <w:start w:val="1"/>
      <w:numFmt w:val="lowerLetter"/>
      <w:lvlText w:val="%2)"/>
      <w:lvlJc w:val="left"/>
      <w:pPr>
        <w:ind w:left="2771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302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022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742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462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182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902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622" w:hanging="180"/>
      </w:pPr>
      <w:rPr>
        <w:rFonts w:cs="Times New Roman"/>
      </w:rPr>
    </w:lvl>
  </w:abstractNum>
  <w:abstractNum w:abstractNumId="10">
    <w:nsid w:val="274111CF"/>
    <w:multiLevelType w:val="hybridMultilevel"/>
    <w:tmpl w:val="A58EE472"/>
    <w:lvl w:ilvl="0" w:tplc="90F446D6">
      <w:start w:val="1"/>
      <w:numFmt w:val="bullet"/>
      <w:lvlText w:val=""/>
      <w:lvlJc w:val="left"/>
      <w:pPr>
        <w:ind w:left="18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3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9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4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5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75" w:hanging="360"/>
      </w:pPr>
      <w:rPr>
        <w:rFonts w:ascii="Wingdings" w:hAnsi="Wingdings" w:hint="default"/>
      </w:rPr>
    </w:lvl>
  </w:abstractNum>
  <w:abstractNum w:abstractNumId="11">
    <w:nsid w:val="27856067"/>
    <w:multiLevelType w:val="hybridMultilevel"/>
    <w:tmpl w:val="B736088C"/>
    <w:lvl w:ilvl="0" w:tplc="90F446D6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27E239FA"/>
    <w:multiLevelType w:val="hybridMultilevel"/>
    <w:tmpl w:val="D47C2644"/>
    <w:lvl w:ilvl="0" w:tplc="90F446D6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2F5A59F1"/>
    <w:multiLevelType w:val="multilevel"/>
    <w:tmpl w:val="919EDB30"/>
    <w:lvl w:ilvl="0">
      <w:start w:val="6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cs="Times New Roman" w:hint="default"/>
      </w:rPr>
    </w:lvl>
  </w:abstractNum>
  <w:abstractNum w:abstractNumId="14">
    <w:nsid w:val="327A2868"/>
    <w:multiLevelType w:val="hybridMultilevel"/>
    <w:tmpl w:val="C6227D96"/>
    <w:lvl w:ilvl="0" w:tplc="BCD02B1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>
    <w:nsid w:val="32F94340"/>
    <w:multiLevelType w:val="hybridMultilevel"/>
    <w:tmpl w:val="3FDC4F82"/>
    <w:lvl w:ilvl="0" w:tplc="90F446D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51B0A51"/>
    <w:multiLevelType w:val="hybridMultilevel"/>
    <w:tmpl w:val="2C32DA54"/>
    <w:lvl w:ilvl="0" w:tplc="004EF936">
      <w:start w:val="1"/>
      <w:numFmt w:val="decimal"/>
      <w:lvlText w:val="%1.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7">
    <w:nsid w:val="36504FFD"/>
    <w:multiLevelType w:val="hybridMultilevel"/>
    <w:tmpl w:val="798212CC"/>
    <w:lvl w:ilvl="0" w:tplc="36AA9E2C">
      <w:start w:val="1"/>
      <w:numFmt w:val="decimal"/>
      <w:lvlText w:val="%1."/>
      <w:lvlJc w:val="left"/>
      <w:pPr>
        <w:ind w:left="1495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  <w:rPr>
        <w:rFonts w:cs="Times New Roman"/>
      </w:rPr>
    </w:lvl>
  </w:abstractNum>
  <w:abstractNum w:abstractNumId="18">
    <w:nsid w:val="373F2A4D"/>
    <w:multiLevelType w:val="multilevel"/>
    <w:tmpl w:val="DC02EC54"/>
    <w:lvl w:ilvl="0">
      <w:start w:val="1"/>
      <w:numFmt w:val="decimal"/>
      <w:lvlText w:val="%1."/>
      <w:lvlJc w:val="left"/>
      <w:pPr>
        <w:ind w:left="1495" w:hanging="360"/>
      </w:pPr>
      <w:rPr>
        <w:rFonts w:cs="Times New Roman" w:hint="default"/>
        <w:b/>
      </w:rPr>
    </w:lvl>
    <w:lvl w:ilvl="1">
      <w:start w:val="1"/>
      <w:numFmt w:val="decimal"/>
      <w:isLgl/>
      <w:lvlText w:val="%1.%2"/>
      <w:lvlJc w:val="left"/>
      <w:pPr>
        <w:ind w:left="1495" w:hanging="36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855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855" w:hanging="72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2215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221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2575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575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935" w:hanging="1800"/>
      </w:pPr>
      <w:rPr>
        <w:rFonts w:cs="Times New Roman" w:hint="default"/>
      </w:rPr>
    </w:lvl>
  </w:abstractNum>
  <w:abstractNum w:abstractNumId="19">
    <w:nsid w:val="390F28C0"/>
    <w:multiLevelType w:val="hybridMultilevel"/>
    <w:tmpl w:val="2A3CA88C"/>
    <w:lvl w:ilvl="0" w:tplc="8D520D6E">
      <w:start w:val="1"/>
      <w:numFmt w:val="bullet"/>
      <w:lvlText w:val="−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39F23B72"/>
    <w:multiLevelType w:val="hybridMultilevel"/>
    <w:tmpl w:val="8E20F384"/>
    <w:lvl w:ilvl="0" w:tplc="90F446D6">
      <w:start w:val="1"/>
      <w:numFmt w:val="bullet"/>
      <w:lvlText w:val="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1">
    <w:nsid w:val="3B2B0D90"/>
    <w:multiLevelType w:val="hybridMultilevel"/>
    <w:tmpl w:val="1486A432"/>
    <w:lvl w:ilvl="0" w:tplc="90F446D6">
      <w:start w:val="1"/>
      <w:numFmt w:val="bullet"/>
      <w:lvlText w:val=""/>
      <w:lvlJc w:val="left"/>
      <w:pPr>
        <w:ind w:left="7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0" w:hanging="360"/>
      </w:pPr>
      <w:rPr>
        <w:rFonts w:ascii="Wingdings" w:hAnsi="Wingdings" w:hint="default"/>
      </w:rPr>
    </w:lvl>
  </w:abstractNum>
  <w:abstractNum w:abstractNumId="22">
    <w:nsid w:val="3CA53704"/>
    <w:multiLevelType w:val="hybridMultilevel"/>
    <w:tmpl w:val="AA2E50AA"/>
    <w:lvl w:ilvl="0" w:tplc="8D520D6E">
      <w:start w:val="1"/>
      <w:numFmt w:val="bullet"/>
      <w:lvlText w:val="−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3D6C0B64"/>
    <w:multiLevelType w:val="hybridMultilevel"/>
    <w:tmpl w:val="CF160BD2"/>
    <w:lvl w:ilvl="0" w:tplc="EE40A61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43F70B5"/>
    <w:multiLevelType w:val="hybridMultilevel"/>
    <w:tmpl w:val="52003AA4"/>
    <w:lvl w:ilvl="0" w:tplc="90F446D6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>
    <w:nsid w:val="476D5E94"/>
    <w:multiLevelType w:val="multilevel"/>
    <w:tmpl w:val="40FC7550"/>
    <w:lvl w:ilvl="0">
      <w:start w:val="11"/>
      <w:numFmt w:val="decimal"/>
      <w:lvlText w:val="%1."/>
      <w:lvlJc w:val="left"/>
      <w:rPr>
        <w:rFonts w:ascii="Arial" w:eastAsia="Times New Roman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6">
    <w:nsid w:val="4CB33640"/>
    <w:multiLevelType w:val="hybridMultilevel"/>
    <w:tmpl w:val="F9E0C686"/>
    <w:lvl w:ilvl="0" w:tplc="90F446D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3ED7F85"/>
    <w:multiLevelType w:val="hybridMultilevel"/>
    <w:tmpl w:val="2B527576"/>
    <w:lvl w:ilvl="0" w:tplc="AF609230">
      <w:start w:val="1"/>
      <w:numFmt w:val="decimal"/>
      <w:lvlText w:val="%1."/>
      <w:lvlJc w:val="left"/>
      <w:pPr>
        <w:ind w:left="1004" w:hanging="360"/>
      </w:pPr>
      <w:rPr>
        <w:rFonts w:cs="Times New Roman"/>
        <w:i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28">
    <w:nsid w:val="544D6656"/>
    <w:multiLevelType w:val="hybridMultilevel"/>
    <w:tmpl w:val="65CCDB48"/>
    <w:lvl w:ilvl="0" w:tplc="90F446D6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>
    <w:nsid w:val="54EE6B04"/>
    <w:multiLevelType w:val="hybridMultilevel"/>
    <w:tmpl w:val="90E62D24"/>
    <w:lvl w:ilvl="0" w:tplc="EE40A61A">
      <w:start w:val="1"/>
      <w:numFmt w:val="bullet"/>
      <w:lvlText w:val=""/>
      <w:lvlJc w:val="left"/>
      <w:pPr>
        <w:ind w:left="17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30">
    <w:nsid w:val="5537552C"/>
    <w:multiLevelType w:val="multilevel"/>
    <w:tmpl w:val="23609378"/>
    <w:lvl w:ilvl="0">
      <w:start w:val="1"/>
      <w:numFmt w:val="decimal"/>
      <w:lvlText w:val="%1."/>
      <w:lvlJc w:val="left"/>
      <w:rPr>
        <w:rFonts w:ascii="Arial" w:eastAsia="Times New Roman" w:hAnsi="Arial" w:cs="Arial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1">
    <w:nsid w:val="5EB4731E"/>
    <w:multiLevelType w:val="hybridMultilevel"/>
    <w:tmpl w:val="9362BF62"/>
    <w:lvl w:ilvl="0" w:tplc="90F446D6">
      <w:start w:val="1"/>
      <w:numFmt w:val="bullet"/>
      <w:lvlText w:val="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>
    <w:nsid w:val="5EE23F9F"/>
    <w:multiLevelType w:val="hybridMultilevel"/>
    <w:tmpl w:val="FEAA8A0A"/>
    <w:lvl w:ilvl="0" w:tplc="90F446D6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>
    <w:nsid w:val="608E752F"/>
    <w:multiLevelType w:val="hybridMultilevel"/>
    <w:tmpl w:val="982C6B62"/>
    <w:lvl w:ilvl="0" w:tplc="D0E0DE9E">
      <w:start w:val="1"/>
      <w:numFmt w:val="decimal"/>
      <w:lvlText w:val="%1."/>
      <w:lvlJc w:val="left"/>
      <w:pPr>
        <w:ind w:left="21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698"/>
        </w:tabs>
        <w:ind w:left="269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418"/>
        </w:tabs>
        <w:ind w:left="341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4138"/>
        </w:tabs>
        <w:ind w:left="413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4858"/>
        </w:tabs>
        <w:ind w:left="485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578"/>
        </w:tabs>
        <w:ind w:left="557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298"/>
        </w:tabs>
        <w:ind w:left="629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7018"/>
        </w:tabs>
        <w:ind w:left="701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738"/>
        </w:tabs>
        <w:ind w:left="7738" w:hanging="180"/>
      </w:pPr>
      <w:rPr>
        <w:rFonts w:cs="Times New Roman"/>
      </w:rPr>
    </w:lvl>
  </w:abstractNum>
  <w:abstractNum w:abstractNumId="34">
    <w:nsid w:val="60D23653"/>
    <w:multiLevelType w:val="hybridMultilevel"/>
    <w:tmpl w:val="E1C49BF6"/>
    <w:lvl w:ilvl="0" w:tplc="9C5E62EA">
      <w:start w:val="1"/>
      <w:numFmt w:val="upperRoman"/>
      <w:lvlText w:val="%1."/>
      <w:lvlJc w:val="right"/>
      <w:pPr>
        <w:ind w:left="100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35">
    <w:nsid w:val="63602861"/>
    <w:multiLevelType w:val="hybridMultilevel"/>
    <w:tmpl w:val="61B6F36E"/>
    <w:lvl w:ilvl="0" w:tplc="0419000F">
      <w:start w:val="1"/>
      <w:numFmt w:val="decimal"/>
      <w:lvlText w:val="%1."/>
      <w:lvlJc w:val="left"/>
      <w:pPr>
        <w:tabs>
          <w:tab w:val="num" w:pos="1004"/>
        </w:tabs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36">
    <w:nsid w:val="64D915E8"/>
    <w:multiLevelType w:val="multilevel"/>
    <w:tmpl w:val="23609378"/>
    <w:lvl w:ilvl="0">
      <w:start w:val="1"/>
      <w:numFmt w:val="decimal"/>
      <w:lvlText w:val="%1."/>
      <w:lvlJc w:val="left"/>
      <w:rPr>
        <w:rFonts w:ascii="Arial" w:eastAsia="Times New Roman" w:hAnsi="Arial" w:cs="Arial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7">
    <w:nsid w:val="684A3EED"/>
    <w:multiLevelType w:val="hybridMultilevel"/>
    <w:tmpl w:val="A114E52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6A6D33AA"/>
    <w:multiLevelType w:val="hybridMultilevel"/>
    <w:tmpl w:val="18723E4E"/>
    <w:lvl w:ilvl="0" w:tplc="0419000F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39">
    <w:nsid w:val="6C07224A"/>
    <w:multiLevelType w:val="multilevel"/>
    <w:tmpl w:val="2E6405B4"/>
    <w:lvl w:ilvl="0">
      <w:start w:val="1"/>
      <w:numFmt w:val="decimal"/>
      <w:lvlText w:val="%1."/>
      <w:lvlJc w:val="left"/>
      <w:rPr>
        <w:rFonts w:ascii="Arial" w:eastAsia="Times New Roman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40">
    <w:nsid w:val="744311A3"/>
    <w:multiLevelType w:val="hybridMultilevel"/>
    <w:tmpl w:val="ACBC1544"/>
    <w:lvl w:ilvl="0" w:tplc="2B6C1C7E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A5C61A4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1">
    <w:nsid w:val="74AB050F"/>
    <w:multiLevelType w:val="hybridMultilevel"/>
    <w:tmpl w:val="6A362FCC"/>
    <w:lvl w:ilvl="0" w:tplc="E146F59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190003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05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1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03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0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1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03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05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2">
    <w:nsid w:val="74DC5C32"/>
    <w:multiLevelType w:val="multilevel"/>
    <w:tmpl w:val="A7D8B88A"/>
    <w:lvl w:ilvl="0">
      <w:start w:val="1"/>
      <w:numFmt w:val="decimal"/>
      <w:lvlText w:val="%1."/>
      <w:legacy w:legacy="1" w:legacySpace="0" w:legacyIndent="350"/>
      <w:lvlJc w:val="left"/>
      <w:rPr>
        <w:rFonts w:ascii="Times New Roman" w:hAnsi="Times New Roman" w:cs="Times New Roman" w:hint="default"/>
      </w:rPr>
    </w:lvl>
    <w:lvl w:ilvl="1" w:tentative="1">
      <w:start w:val="1"/>
      <w:numFmt w:val="lowerLetter"/>
      <w:lvlText w:val="%2."/>
      <w:lvlJc w:val="left"/>
      <w:pPr>
        <w:ind w:left="1125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ind w:left="1845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ind w:left="2565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ind w:left="3285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ind w:left="4005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ind w:left="4725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ind w:left="5445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ind w:left="6165" w:hanging="180"/>
      </w:pPr>
      <w:rPr>
        <w:rFonts w:cs="Times New Roman"/>
      </w:rPr>
    </w:lvl>
  </w:abstractNum>
  <w:abstractNum w:abstractNumId="43">
    <w:nsid w:val="778A36E9"/>
    <w:multiLevelType w:val="hybridMultilevel"/>
    <w:tmpl w:val="9F72803C"/>
    <w:lvl w:ilvl="0" w:tplc="90F446D6">
      <w:start w:val="1"/>
      <w:numFmt w:val="bullet"/>
      <w:lvlText w:val=""/>
      <w:lvlJc w:val="left"/>
      <w:pPr>
        <w:ind w:left="1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3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2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9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4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5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575" w:hanging="360"/>
      </w:pPr>
      <w:rPr>
        <w:rFonts w:ascii="Wingdings" w:hAnsi="Wingdings" w:hint="default"/>
      </w:rPr>
    </w:lvl>
  </w:abstractNum>
  <w:abstractNum w:abstractNumId="44">
    <w:nsid w:val="7A3C1E4B"/>
    <w:multiLevelType w:val="multilevel"/>
    <w:tmpl w:val="C114BB9A"/>
    <w:lvl w:ilvl="0">
      <w:start w:val="2"/>
      <w:numFmt w:val="decimal"/>
      <w:lvlText w:val="%1."/>
      <w:legacy w:legacy="1" w:legacySpace="0" w:legacyIndent="356"/>
      <w:lvlJc w:val="left"/>
      <w:rPr>
        <w:rFonts w:ascii="Times New Roman" w:hAnsi="Times New Roman" w:cs="Times New Roman" w:hint="default"/>
      </w:rPr>
    </w:lvl>
    <w:lvl w:ilvl="1">
      <w:start w:val="5"/>
      <w:numFmt w:val="decimal"/>
      <w:isLgl/>
      <w:lvlText w:val="%1.%2"/>
      <w:lvlJc w:val="left"/>
      <w:pPr>
        <w:ind w:left="1146" w:hanging="720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572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2358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3144" w:hanging="144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3930" w:hanging="180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4356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5142" w:hanging="216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5928" w:hanging="2520"/>
      </w:pPr>
      <w:rPr>
        <w:rFonts w:cs="Times New Roman" w:hint="default"/>
      </w:rPr>
    </w:lvl>
  </w:abstractNum>
  <w:abstractNum w:abstractNumId="45">
    <w:nsid w:val="7C157F38"/>
    <w:multiLevelType w:val="hybridMultilevel"/>
    <w:tmpl w:val="A8F2E64E"/>
    <w:lvl w:ilvl="0" w:tplc="0419000F">
      <w:start w:val="1"/>
      <w:numFmt w:val="decimal"/>
      <w:lvlText w:val="%1."/>
      <w:lvlJc w:val="left"/>
      <w:pPr>
        <w:ind w:left="1287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4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0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  <w:rPr>
        <w:rFonts w:cs="Times New Roman"/>
      </w:rPr>
    </w:lvl>
  </w:abstractNum>
  <w:abstractNum w:abstractNumId="46">
    <w:nsid w:val="7CFE7E63"/>
    <w:multiLevelType w:val="hybridMultilevel"/>
    <w:tmpl w:val="C7DCB8A8"/>
    <w:lvl w:ilvl="0" w:tplc="90F446D6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D503224"/>
    <w:multiLevelType w:val="hybridMultilevel"/>
    <w:tmpl w:val="B81C8EE6"/>
    <w:lvl w:ilvl="0" w:tplc="8D520D6E">
      <w:start w:val="1"/>
      <w:numFmt w:val="bullet"/>
      <w:lvlText w:val="−"/>
      <w:lvlJc w:val="left"/>
      <w:pPr>
        <w:tabs>
          <w:tab w:val="num" w:pos="360"/>
        </w:tabs>
        <w:ind w:left="360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8">
    <w:nsid w:val="7F4959C2"/>
    <w:multiLevelType w:val="hybridMultilevel"/>
    <w:tmpl w:val="2E942E74"/>
    <w:lvl w:ilvl="0" w:tplc="B9AC8502">
      <w:start w:val="1"/>
      <w:numFmt w:val="decimal"/>
      <w:lvlText w:val="%1."/>
      <w:lvlJc w:val="left"/>
      <w:pPr>
        <w:ind w:left="2445" w:hanging="46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2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74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46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18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90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62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34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061" w:hanging="180"/>
      </w:pPr>
      <w:rPr>
        <w:rFonts w:cs="Times New Roman"/>
      </w:rPr>
    </w:lvl>
  </w:abstractNum>
  <w:num w:numId="1">
    <w:abstractNumId w:val="46"/>
  </w:num>
  <w:num w:numId="2">
    <w:abstractNumId w:val="4"/>
  </w:num>
  <w:num w:numId="3">
    <w:abstractNumId w:val="48"/>
  </w:num>
  <w:num w:numId="4">
    <w:abstractNumId w:val="37"/>
  </w:num>
  <w:num w:numId="5">
    <w:abstractNumId w:val="24"/>
  </w:num>
  <w:num w:numId="6">
    <w:abstractNumId w:val="12"/>
  </w:num>
  <w:num w:numId="7">
    <w:abstractNumId w:val="31"/>
  </w:num>
  <w:num w:numId="8">
    <w:abstractNumId w:val="28"/>
  </w:num>
  <w:num w:numId="9">
    <w:abstractNumId w:val="32"/>
  </w:num>
  <w:num w:numId="10">
    <w:abstractNumId w:val="44"/>
  </w:num>
  <w:num w:numId="11">
    <w:abstractNumId w:val="20"/>
  </w:num>
  <w:num w:numId="12">
    <w:abstractNumId w:val="42"/>
  </w:num>
  <w:num w:numId="13">
    <w:abstractNumId w:val="5"/>
  </w:num>
  <w:num w:numId="14">
    <w:abstractNumId w:val="11"/>
  </w:num>
  <w:num w:numId="15">
    <w:abstractNumId w:val="8"/>
  </w:num>
  <w:num w:numId="16">
    <w:abstractNumId w:val="18"/>
  </w:num>
  <w:num w:numId="17">
    <w:abstractNumId w:val="39"/>
  </w:num>
  <w:num w:numId="18">
    <w:abstractNumId w:val="17"/>
  </w:num>
  <w:num w:numId="19">
    <w:abstractNumId w:val="1"/>
  </w:num>
  <w:num w:numId="20">
    <w:abstractNumId w:val="16"/>
  </w:num>
  <w:num w:numId="21">
    <w:abstractNumId w:val="3"/>
  </w:num>
  <w:num w:numId="22">
    <w:abstractNumId w:val="21"/>
  </w:num>
  <w:num w:numId="23">
    <w:abstractNumId w:val="30"/>
  </w:num>
  <w:num w:numId="24">
    <w:abstractNumId w:val="25"/>
  </w:num>
  <w:num w:numId="25">
    <w:abstractNumId w:val="26"/>
  </w:num>
  <w:num w:numId="26">
    <w:abstractNumId w:val="36"/>
  </w:num>
  <w:num w:numId="27">
    <w:abstractNumId w:val="13"/>
  </w:num>
  <w:num w:numId="28">
    <w:abstractNumId w:val="10"/>
  </w:num>
  <w:num w:numId="29">
    <w:abstractNumId w:val="43"/>
  </w:num>
  <w:num w:numId="30">
    <w:abstractNumId w:val="15"/>
  </w:num>
  <w:num w:numId="31">
    <w:abstractNumId w:val="38"/>
  </w:num>
  <w:num w:numId="32">
    <w:abstractNumId w:val="27"/>
  </w:num>
  <w:num w:numId="33">
    <w:abstractNumId w:val="29"/>
  </w:num>
  <w:num w:numId="34">
    <w:abstractNumId w:val="23"/>
  </w:num>
  <w:num w:numId="35">
    <w:abstractNumId w:val="35"/>
  </w:num>
  <w:num w:numId="36">
    <w:abstractNumId w:val="34"/>
  </w:num>
  <w:num w:numId="37">
    <w:abstractNumId w:val="0"/>
  </w:num>
  <w:num w:numId="38">
    <w:abstractNumId w:val="2"/>
  </w:num>
  <w:num w:numId="39">
    <w:abstractNumId w:val="40"/>
  </w:num>
  <w:num w:numId="40">
    <w:abstractNumId w:val="47"/>
  </w:num>
  <w:num w:numId="41">
    <w:abstractNumId w:val="41"/>
  </w:num>
  <w:num w:numId="42">
    <w:abstractNumId w:val="22"/>
  </w:num>
  <w:num w:numId="43">
    <w:abstractNumId w:val="14"/>
  </w:num>
  <w:num w:numId="44">
    <w:abstractNumId w:val="45"/>
  </w:num>
  <w:num w:numId="45">
    <w:abstractNumId w:val="19"/>
  </w:num>
  <w:num w:numId="46">
    <w:abstractNumId w:val="7"/>
  </w:num>
  <w:num w:numId="47">
    <w:abstractNumId w:val="6"/>
  </w:num>
  <w:num w:numId="48">
    <w:abstractNumId w:val="33"/>
  </w:num>
  <w:num w:numId="49">
    <w:abstractNumId w:val="9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drawingGridHorizontalSpacing w:val="110"/>
  <w:displayHorizontalDrawingGridEvery w:val="2"/>
  <w:characterSpacingControl w:val="doNotCompress"/>
  <w:hdrShapeDefaults>
    <o:shapedefaults v:ext="edit" spidmax="409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514CF0"/>
    <w:rsid w:val="00004FF8"/>
    <w:rsid w:val="00013FD0"/>
    <w:rsid w:val="00015005"/>
    <w:rsid w:val="00015825"/>
    <w:rsid w:val="00015B31"/>
    <w:rsid w:val="00016475"/>
    <w:rsid w:val="0001780C"/>
    <w:rsid w:val="00020389"/>
    <w:rsid w:val="00023768"/>
    <w:rsid w:val="00023B13"/>
    <w:rsid w:val="00025B42"/>
    <w:rsid w:val="00030238"/>
    <w:rsid w:val="00033FDE"/>
    <w:rsid w:val="000352A1"/>
    <w:rsid w:val="00047957"/>
    <w:rsid w:val="000512F2"/>
    <w:rsid w:val="00053445"/>
    <w:rsid w:val="00054B90"/>
    <w:rsid w:val="00057733"/>
    <w:rsid w:val="0005790E"/>
    <w:rsid w:val="000632A4"/>
    <w:rsid w:val="00066061"/>
    <w:rsid w:val="00075E8B"/>
    <w:rsid w:val="0007764A"/>
    <w:rsid w:val="000813C6"/>
    <w:rsid w:val="000838AD"/>
    <w:rsid w:val="00092B11"/>
    <w:rsid w:val="00093380"/>
    <w:rsid w:val="00095193"/>
    <w:rsid w:val="00095FFD"/>
    <w:rsid w:val="000A4412"/>
    <w:rsid w:val="000A48F8"/>
    <w:rsid w:val="000A6957"/>
    <w:rsid w:val="000B3EF6"/>
    <w:rsid w:val="000C082A"/>
    <w:rsid w:val="000C277A"/>
    <w:rsid w:val="000C2792"/>
    <w:rsid w:val="000C7011"/>
    <w:rsid w:val="000C786F"/>
    <w:rsid w:val="000D1811"/>
    <w:rsid w:val="000D5855"/>
    <w:rsid w:val="000D66B4"/>
    <w:rsid w:val="000E5FB7"/>
    <w:rsid w:val="000F3934"/>
    <w:rsid w:val="000F3F93"/>
    <w:rsid w:val="000F451C"/>
    <w:rsid w:val="00100D5A"/>
    <w:rsid w:val="00102AD4"/>
    <w:rsid w:val="001060AD"/>
    <w:rsid w:val="00106A2E"/>
    <w:rsid w:val="0012142F"/>
    <w:rsid w:val="00124A7A"/>
    <w:rsid w:val="00131113"/>
    <w:rsid w:val="00135068"/>
    <w:rsid w:val="00135C31"/>
    <w:rsid w:val="00141303"/>
    <w:rsid w:val="001434FA"/>
    <w:rsid w:val="00146FC3"/>
    <w:rsid w:val="001520B6"/>
    <w:rsid w:val="00153565"/>
    <w:rsid w:val="00154311"/>
    <w:rsid w:val="001579B5"/>
    <w:rsid w:val="00167164"/>
    <w:rsid w:val="00174A30"/>
    <w:rsid w:val="0017581E"/>
    <w:rsid w:val="00177EDB"/>
    <w:rsid w:val="001807B3"/>
    <w:rsid w:val="00180950"/>
    <w:rsid w:val="001928F7"/>
    <w:rsid w:val="001938E3"/>
    <w:rsid w:val="001964F1"/>
    <w:rsid w:val="001A0414"/>
    <w:rsid w:val="001A0770"/>
    <w:rsid w:val="001A1C64"/>
    <w:rsid w:val="001A391D"/>
    <w:rsid w:val="001B088D"/>
    <w:rsid w:val="001B57CA"/>
    <w:rsid w:val="001B7700"/>
    <w:rsid w:val="001C39F7"/>
    <w:rsid w:val="001C5E7B"/>
    <w:rsid w:val="001C7D3D"/>
    <w:rsid w:val="001D459A"/>
    <w:rsid w:val="001D5121"/>
    <w:rsid w:val="001D7B22"/>
    <w:rsid w:val="001E03BB"/>
    <w:rsid w:val="001E1F45"/>
    <w:rsid w:val="001E3B6D"/>
    <w:rsid w:val="001E72A4"/>
    <w:rsid w:val="001F618E"/>
    <w:rsid w:val="00200CF2"/>
    <w:rsid w:val="002017E4"/>
    <w:rsid w:val="00203CEA"/>
    <w:rsid w:val="00216C40"/>
    <w:rsid w:val="00217947"/>
    <w:rsid w:val="0022205F"/>
    <w:rsid w:val="00222B3C"/>
    <w:rsid w:val="0022342A"/>
    <w:rsid w:val="00224AA5"/>
    <w:rsid w:val="00224B2D"/>
    <w:rsid w:val="0023659F"/>
    <w:rsid w:val="00240693"/>
    <w:rsid w:val="0024216F"/>
    <w:rsid w:val="002429FC"/>
    <w:rsid w:val="0024756C"/>
    <w:rsid w:val="00260DB3"/>
    <w:rsid w:val="00261569"/>
    <w:rsid w:val="00265355"/>
    <w:rsid w:val="002677C8"/>
    <w:rsid w:val="002724C0"/>
    <w:rsid w:val="00272E99"/>
    <w:rsid w:val="00273E21"/>
    <w:rsid w:val="00275067"/>
    <w:rsid w:val="00277E5B"/>
    <w:rsid w:val="002823B3"/>
    <w:rsid w:val="00286C7C"/>
    <w:rsid w:val="002875C9"/>
    <w:rsid w:val="00290C25"/>
    <w:rsid w:val="00291383"/>
    <w:rsid w:val="00292B12"/>
    <w:rsid w:val="00292D7F"/>
    <w:rsid w:val="002931DF"/>
    <w:rsid w:val="00295CC3"/>
    <w:rsid w:val="002A05E1"/>
    <w:rsid w:val="002A0B63"/>
    <w:rsid w:val="002A5EEB"/>
    <w:rsid w:val="002A69B6"/>
    <w:rsid w:val="002A7D72"/>
    <w:rsid w:val="002B331C"/>
    <w:rsid w:val="002B35E7"/>
    <w:rsid w:val="002B4DE0"/>
    <w:rsid w:val="002C22C7"/>
    <w:rsid w:val="002C662D"/>
    <w:rsid w:val="002C74F3"/>
    <w:rsid w:val="002C7F4E"/>
    <w:rsid w:val="002D348D"/>
    <w:rsid w:val="002D7697"/>
    <w:rsid w:val="002F695C"/>
    <w:rsid w:val="002F79A4"/>
    <w:rsid w:val="003003E5"/>
    <w:rsid w:val="003034A7"/>
    <w:rsid w:val="00304D14"/>
    <w:rsid w:val="003203F7"/>
    <w:rsid w:val="0032132E"/>
    <w:rsid w:val="003236C6"/>
    <w:rsid w:val="00325ED8"/>
    <w:rsid w:val="0033289B"/>
    <w:rsid w:val="003365BC"/>
    <w:rsid w:val="003368D8"/>
    <w:rsid w:val="00341BD1"/>
    <w:rsid w:val="003437D7"/>
    <w:rsid w:val="00343C17"/>
    <w:rsid w:val="0035238C"/>
    <w:rsid w:val="003567F3"/>
    <w:rsid w:val="00356FE5"/>
    <w:rsid w:val="003605EC"/>
    <w:rsid w:val="0036517D"/>
    <w:rsid w:val="0038211E"/>
    <w:rsid w:val="0038489E"/>
    <w:rsid w:val="003856E8"/>
    <w:rsid w:val="00391DDB"/>
    <w:rsid w:val="00391E65"/>
    <w:rsid w:val="00392058"/>
    <w:rsid w:val="00393392"/>
    <w:rsid w:val="00397232"/>
    <w:rsid w:val="00397A88"/>
    <w:rsid w:val="003A0FE4"/>
    <w:rsid w:val="003A12E1"/>
    <w:rsid w:val="003A23E4"/>
    <w:rsid w:val="003A7202"/>
    <w:rsid w:val="003A74D3"/>
    <w:rsid w:val="003B131F"/>
    <w:rsid w:val="003B3C93"/>
    <w:rsid w:val="003C075F"/>
    <w:rsid w:val="003C5934"/>
    <w:rsid w:val="003D1457"/>
    <w:rsid w:val="003D345B"/>
    <w:rsid w:val="003D3ECC"/>
    <w:rsid w:val="003D6AC2"/>
    <w:rsid w:val="003E1140"/>
    <w:rsid w:val="003E4F3C"/>
    <w:rsid w:val="003E7FA3"/>
    <w:rsid w:val="003F0D66"/>
    <w:rsid w:val="003F161E"/>
    <w:rsid w:val="003F25CA"/>
    <w:rsid w:val="003F31EE"/>
    <w:rsid w:val="003F3475"/>
    <w:rsid w:val="00403BE2"/>
    <w:rsid w:val="00404C4A"/>
    <w:rsid w:val="00405D06"/>
    <w:rsid w:val="00411C91"/>
    <w:rsid w:val="004152F8"/>
    <w:rsid w:val="004227B5"/>
    <w:rsid w:val="00423C7E"/>
    <w:rsid w:val="00426946"/>
    <w:rsid w:val="00427DF4"/>
    <w:rsid w:val="004430C3"/>
    <w:rsid w:val="00446120"/>
    <w:rsid w:val="00453AAF"/>
    <w:rsid w:val="004549D4"/>
    <w:rsid w:val="00455CD7"/>
    <w:rsid w:val="00460D30"/>
    <w:rsid w:val="0046337C"/>
    <w:rsid w:val="004644FE"/>
    <w:rsid w:val="004659EF"/>
    <w:rsid w:val="004758C7"/>
    <w:rsid w:val="00477969"/>
    <w:rsid w:val="00482359"/>
    <w:rsid w:val="00486B70"/>
    <w:rsid w:val="00491FB0"/>
    <w:rsid w:val="00493A8C"/>
    <w:rsid w:val="004941AF"/>
    <w:rsid w:val="004B03CC"/>
    <w:rsid w:val="004B518E"/>
    <w:rsid w:val="004B6AEA"/>
    <w:rsid w:val="004C18C1"/>
    <w:rsid w:val="004D538D"/>
    <w:rsid w:val="004E0C6D"/>
    <w:rsid w:val="004E0CB8"/>
    <w:rsid w:val="004E3100"/>
    <w:rsid w:val="004E35CA"/>
    <w:rsid w:val="004E4355"/>
    <w:rsid w:val="004E4BCC"/>
    <w:rsid w:val="004F0206"/>
    <w:rsid w:val="004F1896"/>
    <w:rsid w:val="004F3395"/>
    <w:rsid w:val="004F3FBB"/>
    <w:rsid w:val="004F6DC4"/>
    <w:rsid w:val="00502012"/>
    <w:rsid w:val="00502603"/>
    <w:rsid w:val="00505B37"/>
    <w:rsid w:val="00506A1C"/>
    <w:rsid w:val="00512B9F"/>
    <w:rsid w:val="00514CF0"/>
    <w:rsid w:val="00526040"/>
    <w:rsid w:val="00531645"/>
    <w:rsid w:val="005316EE"/>
    <w:rsid w:val="00534D3C"/>
    <w:rsid w:val="0054308C"/>
    <w:rsid w:val="005439CE"/>
    <w:rsid w:val="00545C54"/>
    <w:rsid w:val="00546077"/>
    <w:rsid w:val="00551AD1"/>
    <w:rsid w:val="00553E45"/>
    <w:rsid w:val="0055585C"/>
    <w:rsid w:val="005561BE"/>
    <w:rsid w:val="00561EC3"/>
    <w:rsid w:val="00564BA6"/>
    <w:rsid w:val="00565128"/>
    <w:rsid w:val="00571911"/>
    <w:rsid w:val="00573375"/>
    <w:rsid w:val="005756E4"/>
    <w:rsid w:val="00577245"/>
    <w:rsid w:val="005773C1"/>
    <w:rsid w:val="00581249"/>
    <w:rsid w:val="00583BEF"/>
    <w:rsid w:val="0058538B"/>
    <w:rsid w:val="0059300E"/>
    <w:rsid w:val="00594026"/>
    <w:rsid w:val="00594051"/>
    <w:rsid w:val="005A1159"/>
    <w:rsid w:val="005A3338"/>
    <w:rsid w:val="005B0801"/>
    <w:rsid w:val="005B1F28"/>
    <w:rsid w:val="005B5411"/>
    <w:rsid w:val="005B59E2"/>
    <w:rsid w:val="005B68BE"/>
    <w:rsid w:val="005B77CC"/>
    <w:rsid w:val="005C1BF8"/>
    <w:rsid w:val="005C29FE"/>
    <w:rsid w:val="005C7DB6"/>
    <w:rsid w:val="005D4DCE"/>
    <w:rsid w:val="005D5EC6"/>
    <w:rsid w:val="005E69E2"/>
    <w:rsid w:val="005F2B8C"/>
    <w:rsid w:val="005F64C0"/>
    <w:rsid w:val="0060217F"/>
    <w:rsid w:val="00605CC9"/>
    <w:rsid w:val="00614B0E"/>
    <w:rsid w:val="00622794"/>
    <w:rsid w:val="00625408"/>
    <w:rsid w:val="00631025"/>
    <w:rsid w:val="00635CBE"/>
    <w:rsid w:val="00637C1B"/>
    <w:rsid w:val="006404A0"/>
    <w:rsid w:val="00641C07"/>
    <w:rsid w:val="006444FD"/>
    <w:rsid w:val="00646F43"/>
    <w:rsid w:val="00650BA1"/>
    <w:rsid w:val="00651082"/>
    <w:rsid w:val="00654572"/>
    <w:rsid w:val="00656BA3"/>
    <w:rsid w:val="006609B1"/>
    <w:rsid w:val="00660B3C"/>
    <w:rsid w:val="00662975"/>
    <w:rsid w:val="006679DD"/>
    <w:rsid w:val="006725AC"/>
    <w:rsid w:val="00675605"/>
    <w:rsid w:val="00675E0E"/>
    <w:rsid w:val="00693D19"/>
    <w:rsid w:val="00696CEC"/>
    <w:rsid w:val="00696F2E"/>
    <w:rsid w:val="006A0BE0"/>
    <w:rsid w:val="006A0CA4"/>
    <w:rsid w:val="006A3550"/>
    <w:rsid w:val="006A6F05"/>
    <w:rsid w:val="006A7E5F"/>
    <w:rsid w:val="006B0861"/>
    <w:rsid w:val="006B67EF"/>
    <w:rsid w:val="006D17C2"/>
    <w:rsid w:val="006E4CED"/>
    <w:rsid w:val="006E5A4F"/>
    <w:rsid w:val="006E7259"/>
    <w:rsid w:val="006F0F91"/>
    <w:rsid w:val="006F5810"/>
    <w:rsid w:val="006F6135"/>
    <w:rsid w:val="006F67DA"/>
    <w:rsid w:val="006F7395"/>
    <w:rsid w:val="0070058A"/>
    <w:rsid w:val="00701022"/>
    <w:rsid w:val="007029E0"/>
    <w:rsid w:val="0070409F"/>
    <w:rsid w:val="007045A3"/>
    <w:rsid w:val="007046F8"/>
    <w:rsid w:val="00704CED"/>
    <w:rsid w:val="00710888"/>
    <w:rsid w:val="00715E05"/>
    <w:rsid w:val="007160DB"/>
    <w:rsid w:val="007172CD"/>
    <w:rsid w:val="00717973"/>
    <w:rsid w:val="00717CB1"/>
    <w:rsid w:val="00721028"/>
    <w:rsid w:val="007224FA"/>
    <w:rsid w:val="00723F57"/>
    <w:rsid w:val="00730555"/>
    <w:rsid w:val="00734598"/>
    <w:rsid w:val="00735703"/>
    <w:rsid w:val="007374A1"/>
    <w:rsid w:val="00743BD8"/>
    <w:rsid w:val="00747652"/>
    <w:rsid w:val="00750721"/>
    <w:rsid w:val="00750C70"/>
    <w:rsid w:val="0075210C"/>
    <w:rsid w:val="007563C0"/>
    <w:rsid w:val="00757467"/>
    <w:rsid w:val="00761753"/>
    <w:rsid w:val="0076547C"/>
    <w:rsid w:val="00775EE4"/>
    <w:rsid w:val="00776301"/>
    <w:rsid w:val="00777E49"/>
    <w:rsid w:val="0078066B"/>
    <w:rsid w:val="007832F7"/>
    <w:rsid w:val="0078471F"/>
    <w:rsid w:val="0078761F"/>
    <w:rsid w:val="00787CAE"/>
    <w:rsid w:val="007916B9"/>
    <w:rsid w:val="007954A6"/>
    <w:rsid w:val="007956E4"/>
    <w:rsid w:val="007A5605"/>
    <w:rsid w:val="007A578A"/>
    <w:rsid w:val="007B59EF"/>
    <w:rsid w:val="007C20D8"/>
    <w:rsid w:val="007C663F"/>
    <w:rsid w:val="007D1C73"/>
    <w:rsid w:val="007D5CE7"/>
    <w:rsid w:val="007D73B4"/>
    <w:rsid w:val="007D7D95"/>
    <w:rsid w:val="007E4201"/>
    <w:rsid w:val="007E4FF7"/>
    <w:rsid w:val="007F3F90"/>
    <w:rsid w:val="007F4D5E"/>
    <w:rsid w:val="0080146D"/>
    <w:rsid w:val="00801C26"/>
    <w:rsid w:val="00813D55"/>
    <w:rsid w:val="008162B5"/>
    <w:rsid w:val="008176B3"/>
    <w:rsid w:val="00820C3D"/>
    <w:rsid w:val="00821D9B"/>
    <w:rsid w:val="0082324D"/>
    <w:rsid w:val="00824ADF"/>
    <w:rsid w:val="0083441C"/>
    <w:rsid w:val="00840823"/>
    <w:rsid w:val="00845EDC"/>
    <w:rsid w:val="00846A82"/>
    <w:rsid w:val="008513B9"/>
    <w:rsid w:val="00862F4F"/>
    <w:rsid w:val="008663D9"/>
    <w:rsid w:val="00873D9E"/>
    <w:rsid w:val="008758B3"/>
    <w:rsid w:val="00883072"/>
    <w:rsid w:val="00887A42"/>
    <w:rsid w:val="00890B54"/>
    <w:rsid w:val="008A1748"/>
    <w:rsid w:val="008A6053"/>
    <w:rsid w:val="008A7ADE"/>
    <w:rsid w:val="008B0079"/>
    <w:rsid w:val="008B674E"/>
    <w:rsid w:val="008C026C"/>
    <w:rsid w:val="008C0336"/>
    <w:rsid w:val="008C0D74"/>
    <w:rsid w:val="008C49A6"/>
    <w:rsid w:val="008D38BB"/>
    <w:rsid w:val="008D5059"/>
    <w:rsid w:val="008D5181"/>
    <w:rsid w:val="008D74D6"/>
    <w:rsid w:val="008E0805"/>
    <w:rsid w:val="008E14D9"/>
    <w:rsid w:val="008E48A2"/>
    <w:rsid w:val="008E4FC6"/>
    <w:rsid w:val="008F19D7"/>
    <w:rsid w:val="008F3350"/>
    <w:rsid w:val="008F3664"/>
    <w:rsid w:val="008F5203"/>
    <w:rsid w:val="008F76F7"/>
    <w:rsid w:val="009010CE"/>
    <w:rsid w:val="009112AD"/>
    <w:rsid w:val="0091213C"/>
    <w:rsid w:val="00914F91"/>
    <w:rsid w:val="00915027"/>
    <w:rsid w:val="00917739"/>
    <w:rsid w:val="009227C0"/>
    <w:rsid w:val="00927506"/>
    <w:rsid w:val="00927B6A"/>
    <w:rsid w:val="00932A4E"/>
    <w:rsid w:val="00932A62"/>
    <w:rsid w:val="009368C8"/>
    <w:rsid w:val="00942416"/>
    <w:rsid w:val="0094627A"/>
    <w:rsid w:val="0095098A"/>
    <w:rsid w:val="009548D1"/>
    <w:rsid w:val="0096215F"/>
    <w:rsid w:val="009669DC"/>
    <w:rsid w:val="009722A8"/>
    <w:rsid w:val="00972FDA"/>
    <w:rsid w:val="00974A48"/>
    <w:rsid w:val="00975A7B"/>
    <w:rsid w:val="009767C6"/>
    <w:rsid w:val="00982BD8"/>
    <w:rsid w:val="00990A16"/>
    <w:rsid w:val="009973F2"/>
    <w:rsid w:val="009A2A6B"/>
    <w:rsid w:val="009B2100"/>
    <w:rsid w:val="009C59F8"/>
    <w:rsid w:val="009D41EE"/>
    <w:rsid w:val="009E5D9E"/>
    <w:rsid w:val="009F15E8"/>
    <w:rsid w:val="009F3D77"/>
    <w:rsid w:val="009F4BFD"/>
    <w:rsid w:val="00A00C70"/>
    <w:rsid w:val="00A01740"/>
    <w:rsid w:val="00A05C04"/>
    <w:rsid w:val="00A20C40"/>
    <w:rsid w:val="00A21574"/>
    <w:rsid w:val="00A26FA0"/>
    <w:rsid w:val="00A34ED5"/>
    <w:rsid w:val="00A405E8"/>
    <w:rsid w:val="00A4493A"/>
    <w:rsid w:val="00A5176B"/>
    <w:rsid w:val="00A533BC"/>
    <w:rsid w:val="00A53A1F"/>
    <w:rsid w:val="00A567E9"/>
    <w:rsid w:val="00A64C2B"/>
    <w:rsid w:val="00A64DF5"/>
    <w:rsid w:val="00A66783"/>
    <w:rsid w:val="00A675A8"/>
    <w:rsid w:val="00A77D2C"/>
    <w:rsid w:val="00A807D4"/>
    <w:rsid w:val="00A86FD2"/>
    <w:rsid w:val="00A95D1B"/>
    <w:rsid w:val="00AA5316"/>
    <w:rsid w:val="00AA7B7E"/>
    <w:rsid w:val="00AB5381"/>
    <w:rsid w:val="00AB6588"/>
    <w:rsid w:val="00AC0580"/>
    <w:rsid w:val="00AD1DEA"/>
    <w:rsid w:val="00AD228E"/>
    <w:rsid w:val="00AD24DB"/>
    <w:rsid w:val="00AE5491"/>
    <w:rsid w:val="00AF3A68"/>
    <w:rsid w:val="00AF52A5"/>
    <w:rsid w:val="00AF532E"/>
    <w:rsid w:val="00B02579"/>
    <w:rsid w:val="00B04507"/>
    <w:rsid w:val="00B11635"/>
    <w:rsid w:val="00B121C6"/>
    <w:rsid w:val="00B1729E"/>
    <w:rsid w:val="00B221D4"/>
    <w:rsid w:val="00B222A2"/>
    <w:rsid w:val="00B24A25"/>
    <w:rsid w:val="00B2681C"/>
    <w:rsid w:val="00B33682"/>
    <w:rsid w:val="00B3382A"/>
    <w:rsid w:val="00B34913"/>
    <w:rsid w:val="00B36E77"/>
    <w:rsid w:val="00B47B2F"/>
    <w:rsid w:val="00B537B2"/>
    <w:rsid w:val="00B53B20"/>
    <w:rsid w:val="00B54519"/>
    <w:rsid w:val="00B56F9B"/>
    <w:rsid w:val="00B61A92"/>
    <w:rsid w:val="00B61CBE"/>
    <w:rsid w:val="00B61D25"/>
    <w:rsid w:val="00B72516"/>
    <w:rsid w:val="00B748CC"/>
    <w:rsid w:val="00B84A9A"/>
    <w:rsid w:val="00B851C3"/>
    <w:rsid w:val="00B86D41"/>
    <w:rsid w:val="00B87281"/>
    <w:rsid w:val="00B8751F"/>
    <w:rsid w:val="00B92637"/>
    <w:rsid w:val="00B9456E"/>
    <w:rsid w:val="00B94768"/>
    <w:rsid w:val="00B94D5C"/>
    <w:rsid w:val="00BA154F"/>
    <w:rsid w:val="00BA15B0"/>
    <w:rsid w:val="00BB3A68"/>
    <w:rsid w:val="00BC3FE1"/>
    <w:rsid w:val="00BC4F27"/>
    <w:rsid w:val="00BC74BA"/>
    <w:rsid w:val="00BD1E28"/>
    <w:rsid w:val="00BD2D98"/>
    <w:rsid w:val="00BD7066"/>
    <w:rsid w:val="00BE1315"/>
    <w:rsid w:val="00BE46F4"/>
    <w:rsid w:val="00BF08F5"/>
    <w:rsid w:val="00BF36E2"/>
    <w:rsid w:val="00BF55D2"/>
    <w:rsid w:val="00BF6C61"/>
    <w:rsid w:val="00C031E2"/>
    <w:rsid w:val="00C069E4"/>
    <w:rsid w:val="00C07B2A"/>
    <w:rsid w:val="00C1026A"/>
    <w:rsid w:val="00C10727"/>
    <w:rsid w:val="00C14504"/>
    <w:rsid w:val="00C153BE"/>
    <w:rsid w:val="00C21CB7"/>
    <w:rsid w:val="00C25BB5"/>
    <w:rsid w:val="00C26915"/>
    <w:rsid w:val="00C31FF3"/>
    <w:rsid w:val="00C356FF"/>
    <w:rsid w:val="00C416DA"/>
    <w:rsid w:val="00C507CA"/>
    <w:rsid w:val="00C5129F"/>
    <w:rsid w:val="00C56067"/>
    <w:rsid w:val="00C62DF3"/>
    <w:rsid w:val="00C62E89"/>
    <w:rsid w:val="00C64E8C"/>
    <w:rsid w:val="00C65F11"/>
    <w:rsid w:val="00C73C0B"/>
    <w:rsid w:val="00C74AE2"/>
    <w:rsid w:val="00C76F4A"/>
    <w:rsid w:val="00C775B9"/>
    <w:rsid w:val="00C77F41"/>
    <w:rsid w:val="00C80F1D"/>
    <w:rsid w:val="00C911EC"/>
    <w:rsid w:val="00C93464"/>
    <w:rsid w:val="00C93F20"/>
    <w:rsid w:val="00C947BB"/>
    <w:rsid w:val="00C9769E"/>
    <w:rsid w:val="00CA2CD4"/>
    <w:rsid w:val="00CA6E45"/>
    <w:rsid w:val="00CB6DBC"/>
    <w:rsid w:val="00CC00D2"/>
    <w:rsid w:val="00CC3997"/>
    <w:rsid w:val="00CC512D"/>
    <w:rsid w:val="00CC5673"/>
    <w:rsid w:val="00CD12D4"/>
    <w:rsid w:val="00CD41AB"/>
    <w:rsid w:val="00CD426D"/>
    <w:rsid w:val="00CD51B0"/>
    <w:rsid w:val="00CE2DB0"/>
    <w:rsid w:val="00CF1A7A"/>
    <w:rsid w:val="00CF3D3D"/>
    <w:rsid w:val="00CF458E"/>
    <w:rsid w:val="00CF5AA3"/>
    <w:rsid w:val="00CF6ED4"/>
    <w:rsid w:val="00D021CB"/>
    <w:rsid w:val="00D02A90"/>
    <w:rsid w:val="00D070C7"/>
    <w:rsid w:val="00D15189"/>
    <w:rsid w:val="00D204F6"/>
    <w:rsid w:val="00D25BFD"/>
    <w:rsid w:val="00D31B3B"/>
    <w:rsid w:val="00D34600"/>
    <w:rsid w:val="00D355F7"/>
    <w:rsid w:val="00D43F8E"/>
    <w:rsid w:val="00D506F8"/>
    <w:rsid w:val="00D5479C"/>
    <w:rsid w:val="00D55046"/>
    <w:rsid w:val="00D60B78"/>
    <w:rsid w:val="00D610CE"/>
    <w:rsid w:val="00D63BE3"/>
    <w:rsid w:val="00D6497E"/>
    <w:rsid w:val="00D660F0"/>
    <w:rsid w:val="00D678D6"/>
    <w:rsid w:val="00D71C59"/>
    <w:rsid w:val="00D744E1"/>
    <w:rsid w:val="00D760EC"/>
    <w:rsid w:val="00D773A7"/>
    <w:rsid w:val="00D812CA"/>
    <w:rsid w:val="00D84F67"/>
    <w:rsid w:val="00D86B4C"/>
    <w:rsid w:val="00D970E9"/>
    <w:rsid w:val="00D977BF"/>
    <w:rsid w:val="00D97866"/>
    <w:rsid w:val="00D97FEE"/>
    <w:rsid w:val="00DA1760"/>
    <w:rsid w:val="00DA1CF2"/>
    <w:rsid w:val="00DA2AB3"/>
    <w:rsid w:val="00DA2FDA"/>
    <w:rsid w:val="00DB091E"/>
    <w:rsid w:val="00DB43EA"/>
    <w:rsid w:val="00DC1647"/>
    <w:rsid w:val="00DD01AF"/>
    <w:rsid w:val="00DD5CD9"/>
    <w:rsid w:val="00DE7414"/>
    <w:rsid w:val="00DF0AF1"/>
    <w:rsid w:val="00DF7F65"/>
    <w:rsid w:val="00E042A4"/>
    <w:rsid w:val="00E05EAB"/>
    <w:rsid w:val="00E14346"/>
    <w:rsid w:val="00E242C4"/>
    <w:rsid w:val="00E33D8F"/>
    <w:rsid w:val="00E44563"/>
    <w:rsid w:val="00E445FA"/>
    <w:rsid w:val="00E51FD5"/>
    <w:rsid w:val="00E53E65"/>
    <w:rsid w:val="00E558CB"/>
    <w:rsid w:val="00E61F99"/>
    <w:rsid w:val="00E65E6B"/>
    <w:rsid w:val="00E66857"/>
    <w:rsid w:val="00E6716F"/>
    <w:rsid w:val="00E74D69"/>
    <w:rsid w:val="00E8333C"/>
    <w:rsid w:val="00E87E98"/>
    <w:rsid w:val="00E94D90"/>
    <w:rsid w:val="00E960DF"/>
    <w:rsid w:val="00EA2A44"/>
    <w:rsid w:val="00EA788C"/>
    <w:rsid w:val="00EB1E55"/>
    <w:rsid w:val="00EB39E3"/>
    <w:rsid w:val="00EB3E39"/>
    <w:rsid w:val="00EB5745"/>
    <w:rsid w:val="00EB604D"/>
    <w:rsid w:val="00EB765E"/>
    <w:rsid w:val="00EC1C03"/>
    <w:rsid w:val="00ED0C24"/>
    <w:rsid w:val="00ED53EB"/>
    <w:rsid w:val="00EE0F9E"/>
    <w:rsid w:val="00EE4649"/>
    <w:rsid w:val="00EE66B7"/>
    <w:rsid w:val="00EF20C0"/>
    <w:rsid w:val="00EF5263"/>
    <w:rsid w:val="00F028A2"/>
    <w:rsid w:val="00F062F5"/>
    <w:rsid w:val="00F1016A"/>
    <w:rsid w:val="00F10CB2"/>
    <w:rsid w:val="00F1153D"/>
    <w:rsid w:val="00F172AB"/>
    <w:rsid w:val="00F24FE3"/>
    <w:rsid w:val="00F42B8E"/>
    <w:rsid w:val="00F45306"/>
    <w:rsid w:val="00F51444"/>
    <w:rsid w:val="00F56C32"/>
    <w:rsid w:val="00F5704A"/>
    <w:rsid w:val="00F634EE"/>
    <w:rsid w:val="00F71A2A"/>
    <w:rsid w:val="00F73379"/>
    <w:rsid w:val="00F737F7"/>
    <w:rsid w:val="00F812F6"/>
    <w:rsid w:val="00F82288"/>
    <w:rsid w:val="00F82CE3"/>
    <w:rsid w:val="00F8541B"/>
    <w:rsid w:val="00F86989"/>
    <w:rsid w:val="00F86C75"/>
    <w:rsid w:val="00F90507"/>
    <w:rsid w:val="00F97BC0"/>
    <w:rsid w:val="00FA254B"/>
    <w:rsid w:val="00FA3AC5"/>
    <w:rsid w:val="00FA6A66"/>
    <w:rsid w:val="00FB0922"/>
    <w:rsid w:val="00FB1B60"/>
    <w:rsid w:val="00FC1AA4"/>
    <w:rsid w:val="00FC3FB8"/>
    <w:rsid w:val="00FC5C78"/>
    <w:rsid w:val="00FC7F8B"/>
    <w:rsid w:val="00FE0295"/>
    <w:rsid w:val="00FE257E"/>
    <w:rsid w:val="00FE4FBD"/>
    <w:rsid w:val="00FF145D"/>
    <w:rsid w:val="00FF48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4ED5"/>
    <w:pPr>
      <w:spacing w:after="200" w:line="276" w:lineRule="auto"/>
    </w:pPr>
  </w:style>
  <w:style w:type="paragraph" w:styleId="2">
    <w:name w:val="heading 2"/>
    <w:basedOn w:val="a"/>
    <w:next w:val="a"/>
    <w:link w:val="20"/>
    <w:uiPriority w:val="99"/>
    <w:qFormat/>
    <w:rsid w:val="00F56C32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9"/>
    <w:qFormat/>
    <w:rsid w:val="00B61A92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link w:val="40"/>
    <w:uiPriority w:val="99"/>
    <w:qFormat/>
    <w:rsid w:val="0038489E"/>
    <w:pPr>
      <w:spacing w:before="60" w:after="60" w:line="240" w:lineRule="auto"/>
      <w:outlineLvl w:val="3"/>
    </w:pPr>
    <w:rPr>
      <w:rFonts w:ascii="Times New Roman" w:hAnsi="Times New Roman"/>
      <w:b/>
      <w:bCs/>
      <w:color w:val="679B2D"/>
      <w:sz w:val="23"/>
      <w:szCs w:val="23"/>
    </w:rPr>
  </w:style>
  <w:style w:type="paragraph" w:styleId="5">
    <w:name w:val="heading 5"/>
    <w:basedOn w:val="a"/>
    <w:next w:val="a"/>
    <w:link w:val="50"/>
    <w:uiPriority w:val="99"/>
    <w:qFormat/>
    <w:rsid w:val="001A1C64"/>
    <w:pPr>
      <w:keepNext/>
      <w:keepLines/>
      <w:spacing w:before="200" w:after="0"/>
      <w:outlineLvl w:val="4"/>
    </w:pPr>
    <w:rPr>
      <w:rFonts w:ascii="Cambria" w:hAnsi="Cambria"/>
      <w:color w:val="243F6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9"/>
    <w:semiHidden/>
    <w:locked/>
    <w:rsid w:val="00F56C32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B61A92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9"/>
    <w:locked/>
    <w:rsid w:val="0038489E"/>
    <w:rPr>
      <w:rFonts w:ascii="Times New Roman" w:hAnsi="Times New Roman" w:cs="Times New Roman"/>
      <w:b/>
      <w:bCs/>
      <w:color w:val="679B2D"/>
      <w:sz w:val="23"/>
      <w:szCs w:val="23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1A1C64"/>
    <w:rPr>
      <w:rFonts w:ascii="Cambria" w:hAnsi="Cambria" w:cs="Times New Roman"/>
      <w:color w:val="243F60"/>
    </w:rPr>
  </w:style>
  <w:style w:type="paragraph" w:styleId="a3">
    <w:name w:val="List Paragraph"/>
    <w:basedOn w:val="a"/>
    <w:uiPriority w:val="99"/>
    <w:qFormat/>
    <w:rsid w:val="00514CF0"/>
    <w:pPr>
      <w:ind w:left="720"/>
      <w:contextualSpacing/>
    </w:pPr>
  </w:style>
  <w:style w:type="character" w:styleId="a4">
    <w:name w:val="Hyperlink"/>
    <w:basedOn w:val="a0"/>
    <w:uiPriority w:val="99"/>
    <w:semiHidden/>
    <w:rsid w:val="007563C0"/>
    <w:rPr>
      <w:rFonts w:cs="Times New Roman"/>
      <w:color w:val="0000FF"/>
      <w:u w:val="single"/>
    </w:rPr>
  </w:style>
  <w:style w:type="character" w:customStyle="1" w:styleId="apple-converted-space">
    <w:name w:val="apple-converted-space"/>
    <w:basedOn w:val="a0"/>
    <w:uiPriority w:val="99"/>
    <w:rsid w:val="00EB765E"/>
    <w:rPr>
      <w:rFonts w:cs="Times New Roman"/>
    </w:rPr>
  </w:style>
  <w:style w:type="paragraph" w:customStyle="1" w:styleId="Heading">
    <w:name w:val="Heading"/>
    <w:uiPriority w:val="99"/>
    <w:rsid w:val="0038489E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styleId="a5">
    <w:name w:val="Balloon Text"/>
    <w:basedOn w:val="a"/>
    <w:link w:val="a6"/>
    <w:uiPriority w:val="99"/>
    <w:semiHidden/>
    <w:rsid w:val="003848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38489E"/>
    <w:rPr>
      <w:rFonts w:ascii="Tahoma" w:hAnsi="Tahoma" w:cs="Tahoma"/>
      <w:sz w:val="16"/>
      <w:szCs w:val="16"/>
    </w:rPr>
  </w:style>
  <w:style w:type="paragraph" w:customStyle="1" w:styleId="a7">
    <w:name w:val="Стандарт"/>
    <w:basedOn w:val="a8"/>
    <w:uiPriority w:val="99"/>
    <w:rsid w:val="00BE46F4"/>
    <w:rPr>
      <w:lang w:eastAsia="en-US"/>
    </w:rPr>
  </w:style>
  <w:style w:type="paragraph" w:styleId="a8">
    <w:name w:val="Body Text"/>
    <w:basedOn w:val="a"/>
    <w:link w:val="a9"/>
    <w:uiPriority w:val="99"/>
    <w:semiHidden/>
    <w:rsid w:val="00BE46F4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semiHidden/>
    <w:locked/>
    <w:rsid w:val="00BE46F4"/>
    <w:rPr>
      <w:rFonts w:cs="Times New Roman"/>
    </w:rPr>
  </w:style>
  <w:style w:type="paragraph" w:customStyle="1" w:styleId="aa">
    <w:name w:val="Основной"/>
    <w:basedOn w:val="a3"/>
    <w:link w:val="ab"/>
    <w:uiPriority w:val="99"/>
    <w:rsid w:val="000C2792"/>
    <w:pPr>
      <w:spacing w:after="0" w:line="240" w:lineRule="auto"/>
      <w:ind w:left="0" w:right="170" w:firstLine="709"/>
      <w:contextualSpacing w:val="0"/>
      <w:jc w:val="both"/>
    </w:pPr>
    <w:rPr>
      <w:rFonts w:ascii="Times New Roman" w:hAnsi="Times New Roman"/>
      <w:sz w:val="24"/>
      <w:szCs w:val="20"/>
    </w:rPr>
  </w:style>
  <w:style w:type="character" w:customStyle="1" w:styleId="ab">
    <w:name w:val="Основной Знак"/>
    <w:basedOn w:val="a0"/>
    <w:link w:val="aa"/>
    <w:uiPriority w:val="99"/>
    <w:locked/>
    <w:rsid w:val="000C2792"/>
    <w:rPr>
      <w:rFonts w:ascii="Times New Roman" w:hAnsi="Times New Roman" w:cs="Times New Roman"/>
      <w:sz w:val="20"/>
      <w:szCs w:val="20"/>
    </w:rPr>
  </w:style>
  <w:style w:type="character" w:customStyle="1" w:styleId="ac">
    <w:name w:val="Основной текст_"/>
    <w:basedOn w:val="a0"/>
    <w:link w:val="51"/>
    <w:uiPriority w:val="99"/>
    <w:locked/>
    <w:rsid w:val="001807B3"/>
    <w:rPr>
      <w:rFonts w:ascii="Arial" w:hAnsi="Arial" w:cs="Arial"/>
      <w:shd w:val="clear" w:color="auto" w:fill="FFFFFF"/>
    </w:rPr>
  </w:style>
  <w:style w:type="character" w:customStyle="1" w:styleId="TimesNewRoman">
    <w:name w:val="Колонтитул + Times New Roman"/>
    <w:aliases w:val="11.5 pt"/>
    <w:basedOn w:val="a0"/>
    <w:uiPriority w:val="99"/>
    <w:rsid w:val="001807B3"/>
    <w:rPr>
      <w:rFonts w:ascii="Times New Roman" w:hAnsi="Times New Roman" w:cs="Times New Roman"/>
      <w:color w:val="000000"/>
      <w:spacing w:val="0"/>
      <w:w w:val="100"/>
      <w:position w:val="0"/>
      <w:sz w:val="23"/>
      <w:szCs w:val="23"/>
      <w:u w:val="none"/>
      <w:lang w:val="ru-RU"/>
    </w:rPr>
  </w:style>
  <w:style w:type="character" w:customStyle="1" w:styleId="ad">
    <w:name w:val="Колонтитул"/>
    <w:basedOn w:val="a0"/>
    <w:uiPriority w:val="99"/>
    <w:rsid w:val="001807B3"/>
    <w:rPr>
      <w:rFonts w:ascii="Arial" w:hAnsi="Arial" w:cs="Arial"/>
      <w:color w:val="000000"/>
      <w:spacing w:val="0"/>
      <w:w w:val="100"/>
      <w:position w:val="0"/>
      <w:sz w:val="18"/>
      <w:szCs w:val="18"/>
      <w:u w:val="none"/>
      <w:lang w:val="ru-RU"/>
    </w:rPr>
  </w:style>
  <w:style w:type="character" w:customStyle="1" w:styleId="41">
    <w:name w:val="Основной текст (4)_"/>
    <w:basedOn w:val="a0"/>
    <w:link w:val="42"/>
    <w:uiPriority w:val="99"/>
    <w:locked/>
    <w:rsid w:val="001807B3"/>
    <w:rPr>
      <w:rFonts w:ascii="Arial" w:hAnsi="Arial" w:cs="Arial"/>
      <w:b/>
      <w:bCs/>
      <w:shd w:val="clear" w:color="auto" w:fill="FFFFFF"/>
    </w:rPr>
  </w:style>
  <w:style w:type="character" w:customStyle="1" w:styleId="1">
    <w:name w:val="Основной текст1"/>
    <w:basedOn w:val="ac"/>
    <w:uiPriority w:val="99"/>
    <w:rsid w:val="001807B3"/>
    <w:rPr>
      <w:color w:val="000000"/>
      <w:spacing w:val="0"/>
      <w:w w:val="100"/>
      <w:position w:val="0"/>
      <w:sz w:val="24"/>
      <w:szCs w:val="24"/>
      <w:lang w:val="ru-RU"/>
    </w:rPr>
  </w:style>
  <w:style w:type="character" w:customStyle="1" w:styleId="52">
    <w:name w:val="Заголовок №5_"/>
    <w:basedOn w:val="a0"/>
    <w:link w:val="53"/>
    <w:uiPriority w:val="99"/>
    <w:locked/>
    <w:rsid w:val="001807B3"/>
    <w:rPr>
      <w:rFonts w:ascii="Arial" w:hAnsi="Arial" w:cs="Arial"/>
      <w:b/>
      <w:bCs/>
      <w:shd w:val="clear" w:color="auto" w:fill="FFFFFF"/>
    </w:rPr>
  </w:style>
  <w:style w:type="character" w:customStyle="1" w:styleId="21">
    <w:name w:val="Подпись к таблице (2)_"/>
    <w:basedOn w:val="a0"/>
    <w:link w:val="22"/>
    <w:uiPriority w:val="99"/>
    <w:locked/>
    <w:rsid w:val="001807B3"/>
    <w:rPr>
      <w:rFonts w:ascii="Arial" w:hAnsi="Arial" w:cs="Arial"/>
      <w:b/>
      <w:bCs/>
      <w:shd w:val="clear" w:color="auto" w:fill="FFFFFF"/>
    </w:rPr>
  </w:style>
  <w:style w:type="character" w:customStyle="1" w:styleId="ae">
    <w:name w:val="Подпись к таблице"/>
    <w:basedOn w:val="a0"/>
    <w:uiPriority w:val="99"/>
    <w:rsid w:val="001807B3"/>
    <w:rPr>
      <w:rFonts w:ascii="Arial" w:hAnsi="Arial" w:cs="Arial"/>
      <w:color w:val="000000"/>
      <w:spacing w:val="0"/>
      <w:w w:val="100"/>
      <w:position w:val="0"/>
      <w:sz w:val="24"/>
      <w:szCs w:val="24"/>
      <w:u w:val="single"/>
      <w:lang w:val="ru-RU"/>
    </w:rPr>
  </w:style>
  <w:style w:type="character" w:customStyle="1" w:styleId="af">
    <w:name w:val="Основной текст + Полужирный"/>
    <w:basedOn w:val="ac"/>
    <w:uiPriority w:val="99"/>
    <w:rsid w:val="001807B3"/>
    <w:rPr>
      <w:b/>
      <w:bCs/>
      <w:color w:val="000000"/>
      <w:spacing w:val="0"/>
      <w:w w:val="100"/>
      <w:position w:val="0"/>
      <w:sz w:val="24"/>
      <w:szCs w:val="24"/>
      <w:lang w:val="ru-RU"/>
    </w:rPr>
  </w:style>
  <w:style w:type="character" w:customStyle="1" w:styleId="23">
    <w:name w:val="Основной текст + Полужирный2"/>
    <w:aliases w:val="Курсив"/>
    <w:basedOn w:val="ac"/>
    <w:uiPriority w:val="99"/>
    <w:rsid w:val="001807B3"/>
    <w:rPr>
      <w:b/>
      <w:bCs/>
      <w:i/>
      <w:iCs/>
      <w:color w:val="000000"/>
      <w:spacing w:val="0"/>
      <w:w w:val="100"/>
      <w:position w:val="0"/>
      <w:sz w:val="24"/>
      <w:szCs w:val="24"/>
      <w:lang w:val="ru-RU"/>
    </w:rPr>
  </w:style>
  <w:style w:type="paragraph" w:customStyle="1" w:styleId="51">
    <w:name w:val="Основной текст5"/>
    <w:basedOn w:val="a"/>
    <w:link w:val="ac"/>
    <w:uiPriority w:val="99"/>
    <w:rsid w:val="001807B3"/>
    <w:pPr>
      <w:widowControl w:val="0"/>
      <w:shd w:val="clear" w:color="auto" w:fill="FFFFFF"/>
      <w:spacing w:before="240" w:after="780" w:line="240" w:lineRule="atLeast"/>
      <w:ind w:hanging="540"/>
      <w:jc w:val="center"/>
    </w:pPr>
    <w:rPr>
      <w:rFonts w:ascii="Arial" w:hAnsi="Arial" w:cs="Arial"/>
    </w:rPr>
  </w:style>
  <w:style w:type="paragraph" w:customStyle="1" w:styleId="42">
    <w:name w:val="Основной текст (4)"/>
    <w:basedOn w:val="a"/>
    <w:link w:val="41"/>
    <w:uiPriority w:val="99"/>
    <w:rsid w:val="001807B3"/>
    <w:pPr>
      <w:widowControl w:val="0"/>
      <w:shd w:val="clear" w:color="auto" w:fill="FFFFFF"/>
      <w:spacing w:after="60" w:line="240" w:lineRule="atLeast"/>
      <w:ind w:hanging="440"/>
      <w:jc w:val="both"/>
    </w:pPr>
    <w:rPr>
      <w:rFonts w:ascii="Arial" w:hAnsi="Arial" w:cs="Arial"/>
      <w:b/>
      <w:bCs/>
    </w:rPr>
  </w:style>
  <w:style w:type="paragraph" w:customStyle="1" w:styleId="53">
    <w:name w:val="Заголовок №5"/>
    <w:basedOn w:val="a"/>
    <w:link w:val="52"/>
    <w:uiPriority w:val="99"/>
    <w:rsid w:val="001807B3"/>
    <w:pPr>
      <w:widowControl w:val="0"/>
      <w:shd w:val="clear" w:color="auto" w:fill="FFFFFF"/>
      <w:spacing w:after="300" w:line="240" w:lineRule="atLeast"/>
      <w:jc w:val="both"/>
      <w:outlineLvl w:val="4"/>
    </w:pPr>
    <w:rPr>
      <w:rFonts w:ascii="Arial" w:hAnsi="Arial" w:cs="Arial"/>
      <w:b/>
      <w:bCs/>
    </w:rPr>
  </w:style>
  <w:style w:type="paragraph" w:customStyle="1" w:styleId="22">
    <w:name w:val="Подпись к таблице (2)"/>
    <w:basedOn w:val="a"/>
    <w:link w:val="21"/>
    <w:uiPriority w:val="99"/>
    <w:rsid w:val="001807B3"/>
    <w:pPr>
      <w:widowControl w:val="0"/>
      <w:shd w:val="clear" w:color="auto" w:fill="FFFFFF"/>
      <w:spacing w:after="0" w:line="552" w:lineRule="exact"/>
      <w:jc w:val="center"/>
    </w:pPr>
    <w:rPr>
      <w:rFonts w:ascii="Arial" w:hAnsi="Arial" w:cs="Arial"/>
      <w:b/>
      <w:bCs/>
    </w:rPr>
  </w:style>
  <w:style w:type="paragraph" w:styleId="af0">
    <w:name w:val="header"/>
    <w:basedOn w:val="a"/>
    <w:link w:val="af1"/>
    <w:uiPriority w:val="99"/>
    <w:rsid w:val="002234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locked/>
    <w:rsid w:val="0022342A"/>
    <w:rPr>
      <w:rFonts w:cs="Times New Roman"/>
    </w:rPr>
  </w:style>
  <w:style w:type="paragraph" w:styleId="af2">
    <w:name w:val="footer"/>
    <w:basedOn w:val="a"/>
    <w:link w:val="af3"/>
    <w:uiPriority w:val="99"/>
    <w:rsid w:val="0022342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locked/>
    <w:rsid w:val="0022342A"/>
    <w:rPr>
      <w:rFonts w:cs="Times New Roman"/>
    </w:rPr>
  </w:style>
  <w:style w:type="character" w:customStyle="1" w:styleId="24">
    <w:name w:val="Сноска (2)_"/>
    <w:basedOn w:val="a0"/>
    <w:link w:val="25"/>
    <w:uiPriority w:val="99"/>
    <w:locked/>
    <w:rsid w:val="0022342A"/>
    <w:rPr>
      <w:rFonts w:ascii="Arial" w:hAnsi="Arial" w:cs="Arial"/>
      <w:shd w:val="clear" w:color="auto" w:fill="FFFFFF"/>
    </w:rPr>
  </w:style>
  <w:style w:type="character" w:customStyle="1" w:styleId="af4">
    <w:name w:val="Подпись к таблице_"/>
    <w:basedOn w:val="a0"/>
    <w:uiPriority w:val="99"/>
    <w:rsid w:val="0022342A"/>
    <w:rPr>
      <w:rFonts w:ascii="Arial" w:hAnsi="Arial" w:cs="Arial"/>
      <w:u w:val="none"/>
    </w:rPr>
  </w:style>
  <w:style w:type="character" w:customStyle="1" w:styleId="10pt">
    <w:name w:val="Основной текст + 10 pt"/>
    <w:aliases w:val="Полужирный"/>
    <w:basedOn w:val="ac"/>
    <w:uiPriority w:val="99"/>
    <w:rsid w:val="0022342A"/>
    <w:rPr>
      <w:b/>
      <w:bCs/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0pt1">
    <w:name w:val="Основной текст + 10 pt1"/>
    <w:basedOn w:val="ac"/>
    <w:uiPriority w:val="99"/>
    <w:rsid w:val="0022342A"/>
    <w:rPr>
      <w:color w:val="000000"/>
      <w:spacing w:val="0"/>
      <w:w w:val="100"/>
      <w:position w:val="0"/>
      <w:sz w:val="20"/>
      <w:szCs w:val="20"/>
      <w:u w:val="none"/>
      <w:lang w:val="ru-RU"/>
    </w:rPr>
  </w:style>
  <w:style w:type="character" w:customStyle="1" w:styleId="11pt">
    <w:name w:val="Основной текст + 11 pt"/>
    <w:aliases w:val="Полужирный2"/>
    <w:basedOn w:val="ac"/>
    <w:uiPriority w:val="99"/>
    <w:rsid w:val="0022342A"/>
    <w:rPr>
      <w:b/>
      <w:bCs/>
      <w:color w:val="000000"/>
      <w:spacing w:val="0"/>
      <w:w w:val="100"/>
      <w:position w:val="0"/>
      <w:sz w:val="22"/>
      <w:szCs w:val="22"/>
      <w:u w:val="none"/>
      <w:lang w:val="ru-RU"/>
    </w:rPr>
  </w:style>
  <w:style w:type="paragraph" w:customStyle="1" w:styleId="25">
    <w:name w:val="Сноска (2)"/>
    <w:basedOn w:val="a"/>
    <w:link w:val="24"/>
    <w:uiPriority w:val="99"/>
    <w:rsid w:val="0022342A"/>
    <w:pPr>
      <w:widowControl w:val="0"/>
      <w:shd w:val="clear" w:color="auto" w:fill="FFFFFF"/>
      <w:spacing w:after="0" w:line="274" w:lineRule="exact"/>
    </w:pPr>
    <w:rPr>
      <w:rFonts w:ascii="Arial" w:hAnsi="Arial" w:cs="Arial"/>
    </w:rPr>
  </w:style>
  <w:style w:type="character" w:customStyle="1" w:styleId="31">
    <w:name w:val="Основной текст3"/>
    <w:basedOn w:val="ac"/>
    <w:uiPriority w:val="99"/>
    <w:rsid w:val="009F4BFD"/>
    <w:rPr>
      <w:color w:val="000000"/>
      <w:spacing w:val="0"/>
      <w:w w:val="100"/>
      <w:position w:val="0"/>
      <w:sz w:val="24"/>
      <w:szCs w:val="24"/>
      <w:u w:val="none"/>
      <w:lang w:val="ru-RU"/>
    </w:rPr>
  </w:style>
  <w:style w:type="character" w:customStyle="1" w:styleId="9">
    <w:name w:val="Заголовок №9_"/>
    <w:basedOn w:val="a0"/>
    <w:link w:val="90"/>
    <w:uiPriority w:val="99"/>
    <w:locked/>
    <w:rsid w:val="009F4BFD"/>
    <w:rPr>
      <w:rFonts w:ascii="Arial" w:hAnsi="Arial" w:cs="Arial"/>
      <w:sz w:val="31"/>
      <w:szCs w:val="31"/>
      <w:shd w:val="clear" w:color="auto" w:fill="FFFFFF"/>
    </w:rPr>
  </w:style>
  <w:style w:type="character" w:customStyle="1" w:styleId="55">
    <w:name w:val="Основной текст (55)_"/>
    <w:basedOn w:val="a0"/>
    <w:link w:val="550"/>
    <w:uiPriority w:val="99"/>
    <w:locked/>
    <w:rsid w:val="009F4BFD"/>
    <w:rPr>
      <w:rFonts w:ascii="Arial" w:hAnsi="Arial" w:cs="Arial"/>
      <w:sz w:val="27"/>
      <w:szCs w:val="27"/>
      <w:shd w:val="clear" w:color="auto" w:fill="FFFFFF"/>
    </w:rPr>
  </w:style>
  <w:style w:type="paragraph" w:customStyle="1" w:styleId="90">
    <w:name w:val="Заголовок №9"/>
    <w:basedOn w:val="a"/>
    <w:link w:val="9"/>
    <w:uiPriority w:val="99"/>
    <w:rsid w:val="009F4BFD"/>
    <w:pPr>
      <w:widowControl w:val="0"/>
      <w:shd w:val="clear" w:color="auto" w:fill="FFFFFF"/>
      <w:spacing w:after="240" w:line="370" w:lineRule="exact"/>
      <w:jc w:val="center"/>
      <w:outlineLvl w:val="8"/>
    </w:pPr>
    <w:rPr>
      <w:rFonts w:ascii="Arial" w:hAnsi="Arial" w:cs="Arial"/>
      <w:sz w:val="31"/>
      <w:szCs w:val="31"/>
    </w:rPr>
  </w:style>
  <w:style w:type="paragraph" w:customStyle="1" w:styleId="550">
    <w:name w:val="Основной текст (55)"/>
    <w:basedOn w:val="a"/>
    <w:link w:val="55"/>
    <w:uiPriority w:val="99"/>
    <w:rsid w:val="009F4BFD"/>
    <w:pPr>
      <w:widowControl w:val="0"/>
      <w:shd w:val="clear" w:color="auto" w:fill="FFFFFF"/>
      <w:spacing w:before="720" w:after="240" w:line="322" w:lineRule="exact"/>
      <w:jc w:val="center"/>
    </w:pPr>
    <w:rPr>
      <w:rFonts w:ascii="Arial" w:hAnsi="Arial" w:cs="Arial"/>
      <w:sz w:val="27"/>
      <w:szCs w:val="27"/>
    </w:rPr>
  </w:style>
  <w:style w:type="character" w:styleId="af5">
    <w:name w:val="line number"/>
    <w:basedOn w:val="a0"/>
    <w:uiPriority w:val="99"/>
    <w:semiHidden/>
    <w:rsid w:val="004E4BCC"/>
    <w:rPr>
      <w:rFonts w:cs="Times New Roman"/>
    </w:rPr>
  </w:style>
  <w:style w:type="character" w:customStyle="1" w:styleId="520">
    <w:name w:val="Заголовок №5 (2)_"/>
    <w:basedOn w:val="a0"/>
    <w:link w:val="521"/>
    <w:uiPriority w:val="99"/>
    <w:locked/>
    <w:rsid w:val="00545C54"/>
    <w:rPr>
      <w:rFonts w:ascii="Arial" w:hAnsi="Arial" w:cs="Arial"/>
      <w:shd w:val="clear" w:color="auto" w:fill="FFFFFF"/>
    </w:rPr>
  </w:style>
  <w:style w:type="character" w:customStyle="1" w:styleId="523pt">
    <w:name w:val="Заголовок №5 (2) + Интервал 3 pt"/>
    <w:basedOn w:val="520"/>
    <w:uiPriority w:val="99"/>
    <w:rsid w:val="00545C54"/>
    <w:rPr>
      <w:color w:val="000000"/>
      <w:spacing w:val="70"/>
      <w:w w:val="100"/>
      <w:position w:val="0"/>
      <w:sz w:val="24"/>
      <w:szCs w:val="24"/>
      <w:lang w:val="ru-RU"/>
    </w:rPr>
  </w:style>
  <w:style w:type="character" w:customStyle="1" w:styleId="54">
    <w:name w:val="Оглавление 5 Знак"/>
    <w:basedOn w:val="a0"/>
    <w:link w:val="56"/>
    <w:uiPriority w:val="99"/>
    <w:locked/>
    <w:rsid w:val="003F3475"/>
    <w:rPr>
      <w:rFonts w:cs="Times New Roman"/>
      <w:sz w:val="28"/>
      <w:szCs w:val="28"/>
      <w:lang w:val="ru-RU" w:eastAsia="ru-RU" w:bidi="ar-SA"/>
    </w:rPr>
  </w:style>
  <w:style w:type="paragraph" w:customStyle="1" w:styleId="521">
    <w:name w:val="Заголовок №5 (2)"/>
    <w:basedOn w:val="a"/>
    <w:link w:val="520"/>
    <w:uiPriority w:val="99"/>
    <w:rsid w:val="00545C54"/>
    <w:pPr>
      <w:widowControl w:val="0"/>
      <w:shd w:val="clear" w:color="auto" w:fill="FFFFFF"/>
      <w:spacing w:after="360" w:line="240" w:lineRule="atLeast"/>
      <w:jc w:val="center"/>
      <w:outlineLvl w:val="4"/>
    </w:pPr>
    <w:rPr>
      <w:rFonts w:ascii="Arial" w:hAnsi="Arial" w:cs="Arial"/>
    </w:rPr>
  </w:style>
  <w:style w:type="paragraph" w:styleId="56">
    <w:name w:val="toc 5"/>
    <w:basedOn w:val="a"/>
    <w:link w:val="54"/>
    <w:autoRedefine/>
    <w:uiPriority w:val="99"/>
    <w:rsid w:val="003F3475"/>
    <w:pPr>
      <w:widowControl w:val="0"/>
      <w:tabs>
        <w:tab w:val="left" w:leader="dot" w:pos="8182"/>
        <w:tab w:val="right" w:pos="8987"/>
      </w:tabs>
      <w:spacing w:after="0" w:line="360" w:lineRule="auto"/>
      <w:ind w:firstLine="550"/>
      <w:jc w:val="both"/>
    </w:pPr>
    <w:rPr>
      <w:rFonts w:ascii="Times New Roman" w:hAnsi="Times New Roman"/>
      <w:sz w:val="28"/>
      <w:szCs w:val="28"/>
    </w:rPr>
  </w:style>
  <w:style w:type="character" w:customStyle="1" w:styleId="10">
    <w:name w:val="Основной текст + Полужирный1"/>
    <w:aliases w:val="Курсив1,Интервал 0 pt"/>
    <w:basedOn w:val="ac"/>
    <w:uiPriority w:val="99"/>
    <w:rsid w:val="004644FE"/>
    <w:rPr>
      <w:b/>
      <w:bCs/>
      <w:i/>
      <w:iCs/>
      <w:color w:val="000000"/>
      <w:spacing w:val="-11"/>
      <w:w w:val="100"/>
      <w:position w:val="0"/>
      <w:sz w:val="22"/>
      <w:szCs w:val="22"/>
      <w:u w:val="none"/>
      <w:lang w:val="ru-RU"/>
    </w:rPr>
  </w:style>
  <w:style w:type="character" w:customStyle="1" w:styleId="95pt">
    <w:name w:val="Основной текст + 9.5 pt"/>
    <w:aliases w:val="Полужирный1,Интервал 0 pt1"/>
    <w:basedOn w:val="ac"/>
    <w:uiPriority w:val="99"/>
    <w:rsid w:val="004644FE"/>
    <w:rPr>
      <w:b/>
      <w:bCs/>
      <w:color w:val="000000"/>
      <w:spacing w:val="-2"/>
      <w:w w:val="100"/>
      <w:position w:val="0"/>
      <w:sz w:val="19"/>
      <w:szCs w:val="19"/>
      <w:u w:val="none"/>
      <w:lang w:val="ru-RU"/>
    </w:rPr>
  </w:style>
  <w:style w:type="character" w:customStyle="1" w:styleId="95pt1">
    <w:name w:val="Основной текст + 9.5 pt1"/>
    <w:basedOn w:val="ac"/>
    <w:uiPriority w:val="99"/>
    <w:rsid w:val="004644FE"/>
    <w:rPr>
      <w:color w:val="000000"/>
      <w:spacing w:val="0"/>
      <w:w w:val="100"/>
      <w:position w:val="0"/>
      <w:sz w:val="19"/>
      <w:szCs w:val="19"/>
      <w:u w:val="none"/>
      <w:lang w:val="ru-RU"/>
    </w:rPr>
  </w:style>
  <w:style w:type="paragraph" w:customStyle="1" w:styleId="af6">
    <w:name w:val="ТЗ Обычный"/>
    <w:basedOn w:val="a"/>
    <w:link w:val="af7"/>
    <w:uiPriority w:val="99"/>
    <w:rsid w:val="00054B90"/>
    <w:pPr>
      <w:spacing w:after="0" w:line="240" w:lineRule="auto"/>
      <w:ind w:left="426"/>
      <w:jc w:val="both"/>
    </w:pPr>
    <w:rPr>
      <w:rFonts w:ascii="PT Sans" w:hAnsi="PT Sans"/>
      <w:color w:val="000000"/>
      <w:sz w:val="24"/>
      <w:szCs w:val="20"/>
    </w:rPr>
  </w:style>
  <w:style w:type="character" w:customStyle="1" w:styleId="af7">
    <w:name w:val="ТЗ Обычный Знак"/>
    <w:link w:val="af6"/>
    <w:uiPriority w:val="99"/>
    <w:locked/>
    <w:rsid w:val="00054B90"/>
    <w:rPr>
      <w:rFonts w:ascii="PT Sans" w:hAnsi="PT Sans"/>
      <w:color w:val="000000"/>
      <w:sz w:val="24"/>
    </w:rPr>
  </w:style>
  <w:style w:type="paragraph" w:customStyle="1" w:styleId="ConsPlusNormal">
    <w:name w:val="ConsPlusNormal"/>
    <w:uiPriority w:val="99"/>
    <w:rsid w:val="00054B90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sz w:val="20"/>
      <w:szCs w:val="20"/>
    </w:rPr>
  </w:style>
  <w:style w:type="paragraph" w:customStyle="1" w:styleId="p17">
    <w:name w:val="p17"/>
    <w:basedOn w:val="a"/>
    <w:uiPriority w:val="99"/>
    <w:rsid w:val="00F634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12">
    <w:name w:val="s12"/>
    <w:basedOn w:val="a0"/>
    <w:uiPriority w:val="99"/>
    <w:rsid w:val="00F634EE"/>
    <w:rPr>
      <w:rFonts w:cs="Times New Roman"/>
    </w:rPr>
  </w:style>
  <w:style w:type="paragraph" w:customStyle="1" w:styleId="p42">
    <w:name w:val="p42"/>
    <w:basedOn w:val="a"/>
    <w:uiPriority w:val="99"/>
    <w:rsid w:val="00F634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20">
    <w:name w:val="p20"/>
    <w:basedOn w:val="a"/>
    <w:uiPriority w:val="99"/>
    <w:rsid w:val="00F634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1">
    <w:name w:val="s1"/>
    <w:basedOn w:val="a0"/>
    <w:uiPriority w:val="99"/>
    <w:rsid w:val="00F634EE"/>
    <w:rPr>
      <w:rFonts w:cs="Times New Roman"/>
    </w:rPr>
  </w:style>
  <w:style w:type="paragraph" w:customStyle="1" w:styleId="p34">
    <w:name w:val="p34"/>
    <w:basedOn w:val="a"/>
    <w:uiPriority w:val="99"/>
    <w:rsid w:val="00F634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27">
    <w:name w:val="p27"/>
    <w:basedOn w:val="a"/>
    <w:uiPriority w:val="99"/>
    <w:rsid w:val="00F634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18">
    <w:name w:val="p18"/>
    <w:basedOn w:val="a"/>
    <w:uiPriority w:val="99"/>
    <w:rsid w:val="00F634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2">
    <w:name w:val="s2"/>
    <w:basedOn w:val="a0"/>
    <w:uiPriority w:val="99"/>
    <w:rsid w:val="00F634EE"/>
    <w:rPr>
      <w:rFonts w:cs="Times New Roman"/>
    </w:rPr>
  </w:style>
  <w:style w:type="paragraph" w:customStyle="1" w:styleId="p1">
    <w:name w:val="p1"/>
    <w:basedOn w:val="a"/>
    <w:uiPriority w:val="99"/>
    <w:rsid w:val="00F634EE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39">
    <w:name w:val="p39"/>
    <w:basedOn w:val="a"/>
    <w:uiPriority w:val="99"/>
    <w:rsid w:val="00ED53E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55">
    <w:name w:val="p55"/>
    <w:basedOn w:val="a"/>
    <w:uiPriority w:val="99"/>
    <w:rsid w:val="00ED53E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13">
    <w:name w:val="s13"/>
    <w:basedOn w:val="a0"/>
    <w:uiPriority w:val="99"/>
    <w:rsid w:val="00ED53EB"/>
    <w:rPr>
      <w:rFonts w:cs="Times New Roman"/>
    </w:rPr>
  </w:style>
  <w:style w:type="paragraph" w:customStyle="1" w:styleId="p45">
    <w:name w:val="p45"/>
    <w:basedOn w:val="a"/>
    <w:uiPriority w:val="99"/>
    <w:rsid w:val="00ED53E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12">
    <w:name w:val="p12"/>
    <w:basedOn w:val="a"/>
    <w:uiPriority w:val="99"/>
    <w:rsid w:val="00CC00D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p19">
    <w:name w:val="p19"/>
    <w:basedOn w:val="a"/>
    <w:uiPriority w:val="99"/>
    <w:rsid w:val="00CC00D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8">
    <w:name w:val="s8"/>
    <w:basedOn w:val="a0"/>
    <w:uiPriority w:val="99"/>
    <w:rsid w:val="00CC00D2"/>
    <w:rPr>
      <w:rFonts w:cs="Times New Roman"/>
    </w:rPr>
  </w:style>
  <w:style w:type="paragraph" w:customStyle="1" w:styleId="p21">
    <w:name w:val="p21"/>
    <w:basedOn w:val="a"/>
    <w:uiPriority w:val="99"/>
    <w:rsid w:val="00CC00D2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s9">
    <w:name w:val="s9"/>
    <w:basedOn w:val="a0"/>
    <w:uiPriority w:val="99"/>
    <w:rsid w:val="00CC00D2"/>
    <w:rPr>
      <w:rFonts w:cs="Times New Roman"/>
    </w:rPr>
  </w:style>
  <w:style w:type="paragraph" w:customStyle="1" w:styleId="11">
    <w:name w:val="Обычный1"/>
    <w:link w:val="Normal"/>
    <w:uiPriority w:val="99"/>
    <w:rsid w:val="00224AA5"/>
    <w:pPr>
      <w:snapToGrid w:val="0"/>
    </w:pPr>
    <w:rPr>
      <w:rFonts w:ascii="Times New Roman" w:hAnsi="Times New Roman"/>
      <w:szCs w:val="20"/>
    </w:rPr>
  </w:style>
  <w:style w:type="character" w:customStyle="1" w:styleId="Normal">
    <w:name w:val="Normal Знак"/>
    <w:basedOn w:val="a0"/>
    <w:link w:val="11"/>
    <w:uiPriority w:val="99"/>
    <w:locked/>
    <w:rsid w:val="00224AA5"/>
    <w:rPr>
      <w:rFonts w:ascii="Times New Roman" w:hAnsi="Times New Roman" w:cs="Times New Roman"/>
      <w:sz w:val="22"/>
      <w:lang w:val="ru-RU" w:eastAsia="ru-RU" w:bidi="ar-SA"/>
    </w:rPr>
  </w:style>
  <w:style w:type="paragraph" w:customStyle="1" w:styleId="Normal10-022">
    <w:name w:val="Стиль Normal + 10 пт полужирный По центру Слева:  -02 см Справ...2"/>
    <w:basedOn w:val="11"/>
    <w:uiPriority w:val="99"/>
    <w:rsid w:val="00224AA5"/>
    <w:pPr>
      <w:ind w:left="-113" w:right="-113"/>
      <w:jc w:val="center"/>
    </w:pPr>
    <w:rPr>
      <w:b/>
      <w:bCs/>
      <w:sz w:val="20"/>
    </w:rPr>
  </w:style>
  <w:style w:type="paragraph" w:styleId="af8">
    <w:name w:val="caption"/>
    <w:basedOn w:val="a"/>
    <w:next w:val="a"/>
    <w:uiPriority w:val="99"/>
    <w:qFormat/>
    <w:rsid w:val="00224AA5"/>
    <w:pPr>
      <w:spacing w:before="240" w:after="60" w:line="240" w:lineRule="auto"/>
      <w:contextualSpacing/>
      <w:outlineLvl w:val="4"/>
    </w:pPr>
    <w:rPr>
      <w:rFonts w:ascii="Times New Roman" w:hAnsi="Times New Roman"/>
      <w:sz w:val="26"/>
      <w:szCs w:val="20"/>
    </w:rPr>
  </w:style>
  <w:style w:type="table" w:styleId="af9">
    <w:name w:val="Table Grid"/>
    <w:basedOn w:val="a1"/>
    <w:uiPriority w:val="99"/>
    <w:rsid w:val="001A1C64"/>
    <w:pPr>
      <w:widowControl w:val="0"/>
      <w:autoSpaceDE w:val="0"/>
      <w:autoSpaceDN w:val="0"/>
      <w:adjustRightInd w:val="0"/>
    </w:pPr>
    <w:rPr>
      <w:rFonts w:ascii="Times New Roman" w:hAnsi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a">
    <w:name w:val="Normal (Web)"/>
    <w:basedOn w:val="a"/>
    <w:uiPriority w:val="99"/>
    <w:semiHidden/>
    <w:rsid w:val="007046F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26">
    <w:name w:val="Обычный2"/>
    <w:uiPriority w:val="99"/>
    <w:rsid w:val="00092B11"/>
    <w:pPr>
      <w:snapToGrid w:val="0"/>
    </w:pPr>
    <w:rPr>
      <w:rFonts w:ascii="Times New Roman" w:hAnsi="Times New Roman"/>
      <w:szCs w:val="20"/>
    </w:rPr>
  </w:style>
  <w:style w:type="paragraph" w:customStyle="1" w:styleId="43">
    <w:name w:val="Основной текст4"/>
    <w:basedOn w:val="a"/>
    <w:uiPriority w:val="99"/>
    <w:rsid w:val="00A405E8"/>
    <w:pPr>
      <w:widowControl w:val="0"/>
      <w:shd w:val="clear" w:color="auto" w:fill="FFFFFF"/>
      <w:spacing w:before="1260" w:after="240" w:line="240" w:lineRule="atLeast"/>
      <w:ind w:hanging="360"/>
      <w:jc w:val="both"/>
    </w:pPr>
    <w:rPr>
      <w:rFonts w:ascii="Times New Roman" w:hAnsi="Times New Roman"/>
      <w:color w:val="000000"/>
      <w:sz w:val="28"/>
      <w:szCs w:val="28"/>
    </w:rPr>
  </w:style>
  <w:style w:type="character" w:styleId="afb">
    <w:name w:val="page number"/>
    <w:basedOn w:val="a0"/>
    <w:uiPriority w:val="99"/>
    <w:rsid w:val="00EA788C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5692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2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chart" Target="charts/chart1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eader" Target="header2.xml"/><Relationship Id="rId10" Type="http://schemas.openxmlformats.org/officeDocument/2006/relationships/oleObject" Target="embeddings/oleObject1.bin"/><Relationship Id="rId19" Type="http://schemas.openxmlformats.org/officeDocument/2006/relationships/image" Target="media/image11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eader" Target="header1.xml"/><Relationship Id="rId30" Type="http://schemas.openxmlformats.org/officeDocument/2006/relationships/footer" Target="footer2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95" b="1" i="0" u="none" strike="noStrike" baseline="0">
                <a:solidFill>
                  <a:srgbClr val="000000"/>
                </a:solidFill>
                <a:latin typeface="Arial Cyr"/>
                <a:ea typeface="Arial Cyr"/>
                <a:cs typeface="Arial Cyr"/>
              </a:defRPr>
            </a:pPr>
            <a:r>
              <a:rPr lang="ru-RU"/>
              <a:t>Розы ветра по направлениям в процентах 
по метеостанции Чердынь</a:t>
            </a:r>
          </a:p>
        </c:rich>
      </c:tx>
      <c:layout>
        <c:manualLayout>
          <c:xMode val="edge"/>
          <c:yMode val="edge"/>
          <c:x val="0.22762956992580644"/>
          <c:y val="0"/>
        </c:manualLayout>
      </c:layout>
      <c:spPr>
        <a:noFill/>
        <a:ln w="25383">
          <a:noFill/>
        </a:ln>
      </c:spPr>
    </c:title>
    <c:plotArea>
      <c:layout>
        <c:manualLayout>
          <c:layoutTarget val="inner"/>
          <c:xMode val="edge"/>
          <c:yMode val="edge"/>
          <c:x val="0.17637795275590551"/>
          <c:y val="0.19122257053291536"/>
          <c:w val="0.6456692913385832"/>
          <c:h val="0.64263322884012564"/>
        </c:manualLayout>
      </c:layout>
      <c:radarChart>
        <c:radarStyle val="marker"/>
        <c:ser>
          <c:idx val="0"/>
          <c:order val="0"/>
          <c:tx>
            <c:strRef>
              <c:f>Sheet1!$A$2</c:f>
              <c:strCache>
                <c:ptCount val="1"/>
                <c:pt idx="0">
                  <c:v>январь</c:v>
                </c:pt>
              </c:strCache>
            </c:strRef>
          </c:tx>
          <c:spPr>
            <a:ln w="37957">
              <a:pattFill prst="pct75">
                <a:fgClr>
                  <a:srgbClr val="0000FF"/>
                </a:fgClr>
                <a:bgClr>
                  <a:srgbClr val="FFFFFF"/>
                </a:bgClr>
              </a:pattFill>
              <a:prstDash val="solid"/>
            </a:ln>
          </c:spPr>
          <c:marker>
            <c:symbol val="none"/>
          </c:marker>
          <c:cat>
            <c:strRef>
              <c:f>Sheet1!$B$1:$I$1</c:f>
              <c:strCache>
                <c:ptCount val="8"/>
                <c:pt idx="0">
                  <c:v>с</c:v>
                </c:pt>
                <c:pt idx="1">
                  <c:v>св</c:v>
                </c:pt>
                <c:pt idx="2">
                  <c:v>в</c:v>
                </c:pt>
                <c:pt idx="3">
                  <c:v>юв</c:v>
                </c:pt>
                <c:pt idx="4">
                  <c:v>ю</c:v>
                </c:pt>
                <c:pt idx="5">
                  <c:v>юз</c:v>
                </c:pt>
                <c:pt idx="6">
                  <c:v>з</c:v>
                </c:pt>
                <c:pt idx="7">
                  <c:v>сз</c:v>
                </c:pt>
              </c:strCache>
            </c:strRef>
          </c:cat>
          <c:val>
            <c:numRef>
              <c:f>Sheet1!$B$2:$I$2</c:f>
              <c:numCache>
                <c:formatCode>General</c:formatCode>
                <c:ptCount val="8"/>
                <c:pt idx="0">
                  <c:v>8</c:v>
                </c:pt>
                <c:pt idx="1">
                  <c:v>3</c:v>
                </c:pt>
                <c:pt idx="2">
                  <c:v>4</c:v>
                </c:pt>
                <c:pt idx="3">
                  <c:v>26</c:v>
                </c:pt>
                <c:pt idx="4">
                  <c:v>28</c:v>
                </c:pt>
                <c:pt idx="5">
                  <c:v>15</c:v>
                </c:pt>
                <c:pt idx="6">
                  <c:v>11</c:v>
                </c:pt>
                <c:pt idx="7">
                  <c:v>8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июль</c:v>
                </c:pt>
              </c:strCache>
            </c:strRef>
          </c:tx>
          <c:spPr>
            <a:ln w="37957">
              <a:pattFill prst="pct75">
                <a:fgClr>
                  <a:srgbClr val="FF00FF"/>
                </a:fgClr>
                <a:bgClr>
                  <a:srgbClr val="FFFFFF"/>
                </a:bgClr>
              </a:pattFill>
              <a:prstDash val="solid"/>
            </a:ln>
          </c:spPr>
          <c:marker>
            <c:symbol val="none"/>
          </c:marker>
          <c:cat>
            <c:strRef>
              <c:f>Sheet1!$B$1:$I$1</c:f>
              <c:strCache>
                <c:ptCount val="8"/>
                <c:pt idx="0">
                  <c:v>с</c:v>
                </c:pt>
                <c:pt idx="1">
                  <c:v>св</c:v>
                </c:pt>
                <c:pt idx="2">
                  <c:v>в</c:v>
                </c:pt>
                <c:pt idx="3">
                  <c:v>юв</c:v>
                </c:pt>
                <c:pt idx="4">
                  <c:v>ю</c:v>
                </c:pt>
                <c:pt idx="5">
                  <c:v>юз</c:v>
                </c:pt>
                <c:pt idx="6">
                  <c:v>з</c:v>
                </c:pt>
                <c:pt idx="7">
                  <c:v>сз</c:v>
                </c:pt>
              </c:strCache>
            </c:strRef>
          </c:cat>
          <c:val>
            <c:numRef>
              <c:f>Sheet1!$B$3:$I$3</c:f>
              <c:numCache>
                <c:formatCode>General</c:formatCode>
                <c:ptCount val="8"/>
                <c:pt idx="0">
                  <c:v>20</c:v>
                </c:pt>
                <c:pt idx="1">
                  <c:v>9</c:v>
                </c:pt>
                <c:pt idx="2">
                  <c:v>10</c:v>
                </c:pt>
                <c:pt idx="3">
                  <c:v>15</c:v>
                </c:pt>
                <c:pt idx="4">
                  <c:v>8</c:v>
                </c:pt>
                <c:pt idx="5">
                  <c:v>10</c:v>
                </c:pt>
                <c:pt idx="6">
                  <c:v>15</c:v>
                </c:pt>
                <c:pt idx="7">
                  <c:v>16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год</c:v>
                </c:pt>
              </c:strCache>
            </c:strRef>
          </c:tx>
          <c:spPr>
            <a:ln w="37957">
              <a:solidFill>
                <a:srgbClr val="FF0000"/>
              </a:solidFill>
              <a:prstDash val="solid"/>
            </a:ln>
          </c:spPr>
          <c:marker>
            <c:symbol val="none"/>
          </c:marker>
          <c:cat>
            <c:strRef>
              <c:f>Sheet1!$B$1:$I$1</c:f>
              <c:strCache>
                <c:ptCount val="8"/>
                <c:pt idx="0">
                  <c:v>с</c:v>
                </c:pt>
                <c:pt idx="1">
                  <c:v>св</c:v>
                </c:pt>
                <c:pt idx="2">
                  <c:v>в</c:v>
                </c:pt>
                <c:pt idx="3">
                  <c:v>юв</c:v>
                </c:pt>
                <c:pt idx="4">
                  <c:v>ю</c:v>
                </c:pt>
                <c:pt idx="5">
                  <c:v>юз</c:v>
                </c:pt>
                <c:pt idx="6">
                  <c:v>з</c:v>
                </c:pt>
                <c:pt idx="7">
                  <c:v>сз</c:v>
                </c:pt>
              </c:strCache>
            </c:strRef>
          </c:cat>
          <c:val>
            <c:numRef>
              <c:f>Sheet1!$B$4:$I$4</c:f>
              <c:numCache>
                <c:formatCode>General</c:formatCode>
                <c:ptCount val="8"/>
                <c:pt idx="0">
                  <c:v>12</c:v>
                </c:pt>
                <c:pt idx="1">
                  <c:v>4</c:v>
                </c:pt>
                <c:pt idx="2">
                  <c:v>6</c:v>
                </c:pt>
                <c:pt idx="3">
                  <c:v>17</c:v>
                </c:pt>
                <c:pt idx="4">
                  <c:v>16</c:v>
                </c:pt>
                <c:pt idx="5">
                  <c:v>16</c:v>
                </c:pt>
                <c:pt idx="6">
                  <c:v>16</c:v>
                </c:pt>
                <c:pt idx="7">
                  <c:v>12</c:v>
                </c:pt>
              </c:numCache>
            </c:numRef>
          </c:val>
        </c:ser>
        <c:axId val="100183040"/>
        <c:axId val="143389440"/>
      </c:radarChart>
      <c:catAx>
        <c:axId val="100183040"/>
        <c:scaling>
          <c:orientation val="minMax"/>
        </c:scaling>
        <c:axPos val="b"/>
        <c:majorGridlines>
          <c:spPr>
            <a:ln w="3163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txPr>
          <a:bodyPr rot="0" vert="horz"/>
          <a:lstStyle/>
          <a:p>
            <a:pPr>
              <a:defRPr sz="1469" b="1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43389440"/>
        <c:crosses val="autoZero"/>
        <c:lblAlgn val="ctr"/>
        <c:lblOffset val="100"/>
      </c:catAx>
      <c:valAx>
        <c:axId val="143389440"/>
        <c:scaling>
          <c:orientation val="minMax"/>
        </c:scaling>
        <c:axPos val="l"/>
        <c:numFmt formatCode="General" sourceLinked="1"/>
        <c:majorTickMark val="cross"/>
        <c:tickLblPos val="nextTo"/>
        <c:spPr>
          <a:ln w="3163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194" b="0" i="0" u="none" strike="noStrike" baseline="0">
                <a:solidFill>
                  <a:srgbClr val="000000"/>
                </a:solidFill>
                <a:latin typeface="Times New Roman"/>
                <a:ea typeface="Times New Roman"/>
                <a:cs typeface="Times New Roman"/>
              </a:defRPr>
            </a:pPr>
            <a:endParaRPr lang="ru-RU"/>
          </a:p>
        </c:txPr>
        <c:crossAx val="100183040"/>
        <c:crosses val="autoZero"/>
        <c:crossBetween val="between"/>
      </c:valAx>
      <c:spPr>
        <a:noFill/>
        <a:ln w="25383">
          <a:noFill/>
        </a:ln>
      </c:spPr>
    </c:plotArea>
    <c:legend>
      <c:legendPos val="b"/>
      <c:layout>
        <c:manualLayout>
          <c:xMode val="edge"/>
          <c:yMode val="edge"/>
          <c:wMode val="edge"/>
          <c:hMode val="edge"/>
          <c:x val="0.29827317254634511"/>
          <c:y val="0.94237290501168869"/>
          <c:w val="0.70643635687271356"/>
          <c:h val="0.98474573248506436"/>
        </c:manualLayout>
      </c:layout>
      <c:spPr>
        <a:noFill/>
        <a:ln w="25304">
          <a:noFill/>
        </a:ln>
      </c:spPr>
      <c:txPr>
        <a:bodyPr/>
        <a:lstStyle/>
        <a:p>
          <a:pPr>
            <a:defRPr sz="1096" b="0" i="0" u="none" strike="noStrike" baseline="0">
              <a:solidFill>
                <a:srgbClr val="000000"/>
              </a:solidFill>
              <a:latin typeface="Times New Roman"/>
              <a:ea typeface="Times New Roman"/>
              <a:cs typeface="Times New Roman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1819" b="1" i="0" u="none" strike="noStrike" baseline="0">
          <a:solidFill>
            <a:srgbClr val="000000"/>
          </a:solidFill>
          <a:latin typeface="Arial Cyr"/>
          <a:ea typeface="Arial Cyr"/>
          <a:cs typeface="Arial Cyr"/>
        </a:defRPr>
      </a:pPr>
      <a:endParaRPr lang="ru-RU"/>
    </a:p>
  </c:txPr>
  <c:externalData r:id="rId2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39</Pages>
  <Words>3293</Words>
  <Characters>18772</Characters>
  <Application>Microsoft Office Word</Application>
  <DocSecurity>0</DocSecurity>
  <Lines>156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планировки территории Чердынского городского поселения, Чердынского муниципального района, Пермского края</vt:lpstr>
    </vt:vector>
  </TitlesOfParts>
  <Company>Ya Blondinko Edition</Company>
  <LinksUpToDate>false</LinksUpToDate>
  <CharactersWithSpaces>22021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планировки территории Чердынского городского поселения, Чердынского муниципального района, Пермского края</dc:title>
  <dc:creator>АГ</dc:creator>
  <cp:lastModifiedBy>ПК</cp:lastModifiedBy>
  <cp:revision>2</cp:revision>
  <cp:lastPrinted>2014-08-13T15:07:00Z</cp:lastPrinted>
  <dcterms:created xsi:type="dcterms:W3CDTF">2014-10-03T07:19:00Z</dcterms:created>
  <dcterms:modified xsi:type="dcterms:W3CDTF">2014-10-03T07:19:00Z</dcterms:modified>
</cp:coreProperties>
</file>